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3D702" w14:textId="77777777" w:rsidR="00553A30" w:rsidRDefault="00553A30" w:rsidP="00DB27BC">
      <w:pPr>
        <w:spacing w:line="360" w:lineRule="auto"/>
        <w:ind w:left="4820" w:right="-2"/>
        <w:rPr>
          <w:rFonts w:ascii="Arial" w:hAnsi="Arial" w:cs="Arial"/>
          <w:b/>
          <w:sz w:val="22"/>
          <w:szCs w:val="22"/>
        </w:rPr>
      </w:pPr>
    </w:p>
    <w:p w14:paraId="5B75B12A" w14:textId="77777777" w:rsidR="00553A30" w:rsidRDefault="00553A30" w:rsidP="00DB27BC">
      <w:pPr>
        <w:spacing w:line="360" w:lineRule="auto"/>
        <w:ind w:left="4820" w:right="-2"/>
        <w:rPr>
          <w:rFonts w:ascii="Arial" w:hAnsi="Arial" w:cs="Arial"/>
          <w:b/>
          <w:sz w:val="22"/>
          <w:szCs w:val="22"/>
        </w:rPr>
      </w:pPr>
    </w:p>
    <w:p w14:paraId="4368CD4A" w14:textId="46AC4F94" w:rsidR="00DB27BC" w:rsidRPr="00946ED4" w:rsidRDefault="00DB27BC" w:rsidP="00DB27BC">
      <w:pPr>
        <w:spacing w:line="360" w:lineRule="auto"/>
        <w:ind w:left="4820" w:right="-2"/>
        <w:rPr>
          <w:rFonts w:ascii="Arial" w:hAnsi="Arial" w:cs="Arial"/>
          <w:b/>
          <w:sz w:val="22"/>
          <w:szCs w:val="22"/>
        </w:rPr>
      </w:pPr>
      <w:r w:rsidRPr="00946ED4">
        <w:rPr>
          <w:rFonts w:ascii="Arial" w:hAnsi="Arial" w:cs="Arial"/>
          <w:b/>
          <w:sz w:val="22"/>
          <w:szCs w:val="22"/>
        </w:rPr>
        <w:t>Ao</w:t>
      </w:r>
    </w:p>
    <w:p w14:paraId="2698623B" w14:textId="77777777" w:rsidR="00DB27BC" w:rsidRPr="00946ED4" w:rsidRDefault="00DB27BC" w:rsidP="00DB27BC">
      <w:pPr>
        <w:spacing w:line="360" w:lineRule="auto"/>
        <w:ind w:left="4820" w:right="-2"/>
        <w:rPr>
          <w:rFonts w:ascii="Arial" w:hAnsi="Arial" w:cs="Arial"/>
          <w:b/>
          <w:sz w:val="22"/>
          <w:szCs w:val="22"/>
        </w:rPr>
      </w:pPr>
      <w:r w:rsidRPr="00946ED4">
        <w:rPr>
          <w:rFonts w:ascii="Arial" w:hAnsi="Arial" w:cs="Arial"/>
          <w:b/>
          <w:sz w:val="22"/>
          <w:szCs w:val="22"/>
        </w:rPr>
        <w:t>Exmo. Senhor</w:t>
      </w:r>
    </w:p>
    <w:p w14:paraId="3EFD3CD0" w14:textId="77777777" w:rsidR="00DB27BC" w:rsidRPr="00946ED4" w:rsidRDefault="00DB27BC" w:rsidP="00DB27BC">
      <w:pPr>
        <w:spacing w:line="360" w:lineRule="auto"/>
        <w:ind w:left="4820" w:right="-2"/>
        <w:rPr>
          <w:rFonts w:ascii="Arial" w:hAnsi="Arial" w:cs="Arial"/>
          <w:b/>
          <w:sz w:val="22"/>
          <w:szCs w:val="22"/>
        </w:rPr>
      </w:pPr>
      <w:r w:rsidRPr="00946ED4">
        <w:rPr>
          <w:rFonts w:ascii="Arial" w:hAnsi="Arial" w:cs="Arial"/>
          <w:b/>
          <w:sz w:val="22"/>
          <w:szCs w:val="22"/>
        </w:rPr>
        <w:t>Ministro da Educação</w:t>
      </w:r>
    </w:p>
    <w:p w14:paraId="1412C710" w14:textId="77777777" w:rsidR="00DB27BC" w:rsidRPr="00946ED4" w:rsidRDefault="00DB27BC" w:rsidP="00DB27BC">
      <w:pPr>
        <w:spacing w:line="360" w:lineRule="auto"/>
        <w:ind w:left="4820" w:right="-2"/>
        <w:rPr>
          <w:rFonts w:ascii="Arial" w:hAnsi="Arial" w:cs="Arial"/>
          <w:b/>
          <w:sz w:val="22"/>
          <w:szCs w:val="22"/>
        </w:rPr>
      </w:pPr>
      <w:r w:rsidRPr="00946ED4">
        <w:rPr>
          <w:rFonts w:ascii="Arial" w:hAnsi="Arial" w:cs="Arial"/>
          <w:b/>
          <w:sz w:val="22"/>
          <w:szCs w:val="22"/>
        </w:rPr>
        <w:t>Avenida Infante Santo, nº 2, 6º</w:t>
      </w:r>
    </w:p>
    <w:p w14:paraId="2F6B7FF0" w14:textId="77777777" w:rsidR="00DB27BC" w:rsidRPr="00946ED4" w:rsidRDefault="00DB27BC" w:rsidP="00DB27BC">
      <w:pPr>
        <w:spacing w:line="360" w:lineRule="auto"/>
        <w:ind w:left="4820" w:right="-2"/>
        <w:rPr>
          <w:rFonts w:ascii="Arial" w:hAnsi="Arial" w:cs="Arial"/>
          <w:b/>
          <w:sz w:val="22"/>
          <w:szCs w:val="22"/>
        </w:rPr>
      </w:pPr>
      <w:r w:rsidRPr="00946ED4">
        <w:rPr>
          <w:rFonts w:ascii="Arial" w:hAnsi="Arial" w:cs="Arial"/>
          <w:b/>
          <w:sz w:val="22"/>
          <w:szCs w:val="22"/>
        </w:rPr>
        <w:t>1350-178 Lisboa</w:t>
      </w:r>
    </w:p>
    <w:p w14:paraId="6FB1CD60" w14:textId="77777777" w:rsidR="00553A30" w:rsidRDefault="00553A30" w:rsidP="00553A30">
      <w:pPr>
        <w:spacing w:line="360" w:lineRule="auto"/>
        <w:ind w:left="-567"/>
        <w:jc w:val="both"/>
        <w:rPr>
          <w:rFonts w:ascii="Calibri" w:hAnsi="Calibri" w:cs="Calibri"/>
        </w:rPr>
      </w:pPr>
    </w:p>
    <w:p w14:paraId="6DD026A2" w14:textId="77777777" w:rsidR="00553A30" w:rsidRDefault="00553A30" w:rsidP="00553A30">
      <w:pPr>
        <w:spacing w:line="360" w:lineRule="auto"/>
        <w:ind w:left="-567"/>
        <w:jc w:val="both"/>
        <w:rPr>
          <w:rFonts w:ascii="Calibri" w:hAnsi="Calibri" w:cs="Calibri"/>
        </w:rPr>
      </w:pPr>
    </w:p>
    <w:p w14:paraId="2808C98A" w14:textId="77777777" w:rsidR="00553A30" w:rsidRDefault="00553A30" w:rsidP="00553A30">
      <w:pPr>
        <w:spacing w:line="360" w:lineRule="auto"/>
        <w:ind w:left="-567"/>
        <w:jc w:val="both"/>
        <w:rPr>
          <w:rFonts w:ascii="Calibri" w:hAnsi="Calibri" w:cs="Calibri"/>
        </w:rPr>
      </w:pPr>
    </w:p>
    <w:p w14:paraId="47985F94" w14:textId="7214EE59" w:rsidR="00592D62" w:rsidRPr="0007137F" w:rsidRDefault="00E25622" w:rsidP="00553A30">
      <w:pPr>
        <w:spacing w:line="360" w:lineRule="auto"/>
        <w:ind w:left="-567"/>
        <w:jc w:val="both"/>
        <w:rPr>
          <w:rFonts w:ascii="Arial" w:hAnsi="Arial" w:cs="Arial"/>
          <w:b/>
          <w:bCs/>
          <w:sz w:val="22"/>
          <w:szCs w:val="22"/>
        </w:rPr>
      </w:pPr>
      <w:r w:rsidRPr="0007137F">
        <w:rPr>
          <w:rFonts w:ascii="Arial" w:hAnsi="Arial" w:cs="Arial"/>
          <w:b/>
          <w:sz w:val="22"/>
          <w:szCs w:val="22"/>
          <w:u w:val="single"/>
        </w:rPr>
        <w:t>Assunto:</w:t>
      </w:r>
      <w:r w:rsidRPr="002F5E20">
        <w:rPr>
          <w:rFonts w:ascii="Arial" w:hAnsi="Arial" w:cs="Arial"/>
          <w:b/>
          <w:sz w:val="22"/>
          <w:szCs w:val="22"/>
        </w:rPr>
        <w:t xml:space="preserve"> </w:t>
      </w:r>
      <w:r w:rsidR="00C15120" w:rsidRPr="0007137F">
        <w:rPr>
          <w:rFonts w:ascii="Arial" w:hAnsi="Arial" w:cs="Arial"/>
          <w:b/>
          <w:bCs/>
          <w:sz w:val="22"/>
          <w:szCs w:val="22"/>
        </w:rPr>
        <w:t xml:space="preserve">Efeitos </w:t>
      </w:r>
      <w:r w:rsidR="00E90504" w:rsidRPr="0007137F">
        <w:rPr>
          <w:rFonts w:ascii="Arial" w:hAnsi="Arial" w:cs="Arial"/>
          <w:b/>
          <w:bCs/>
          <w:sz w:val="22"/>
          <w:szCs w:val="22"/>
        </w:rPr>
        <w:t>da mobilização da última avaliação nos</w:t>
      </w:r>
      <w:r w:rsidR="00056F62" w:rsidRPr="0007137F">
        <w:rPr>
          <w:rFonts w:ascii="Arial" w:hAnsi="Arial" w:cs="Arial"/>
          <w:b/>
          <w:bCs/>
          <w:sz w:val="22"/>
          <w:szCs w:val="22"/>
        </w:rPr>
        <w:t xml:space="preserve"> termos </w:t>
      </w:r>
      <w:r w:rsidR="00E90504" w:rsidRPr="0007137F">
        <w:rPr>
          <w:rFonts w:ascii="Arial" w:hAnsi="Arial" w:cs="Arial"/>
          <w:b/>
          <w:bCs/>
          <w:sz w:val="22"/>
          <w:szCs w:val="22"/>
        </w:rPr>
        <w:t xml:space="preserve">do definido </w:t>
      </w:r>
      <w:r w:rsidR="00056F62" w:rsidRPr="0007137F">
        <w:rPr>
          <w:rFonts w:ascii="Arial" w:hAnsi="Arial" w:cs="Arial"/>
          <w:b/>
          <w:bCs/>
          <w:sz w:val="22"/>
          <w:szCs w:val="22"/>
        </w:rPr>
        <w:t>no nº 6 e 7º do artigo</w:t>
      </w:r>
      <w:r w:rsidR="00E90504" w:rsidRPr="0007137F">
        <w:rPr>
          <w:rFonts w:ascii="Arial" w:hAnsi="Arial" w:cs="Arial"/>
          <w:b/>
          <w:bCs/>
          <w:sz w:val="22"/>
          <w:szCs w:val="22"/>
        </w:rPr>
        <w:t xml:space="preserve"> </w:t>
      </w:r>
      <w:r w:rsidR="00056F62" w:rsidRPr="0007137F">
        <w:rPr>
          <w:rFonts w:ascii="Arial" w:hAnsi="Arial" w:cs="Arial"/>
          <w:b/>
          <w:bCs/>
          <w:sz w:val="22"/>
          <w:szCs w:val="22"/>
        </w:rPr>
        <w:t>40º do ECD, para efeitos de transição de nível remuneratório</w:t>
      </w:r>
      <w:r w:rsidR="00BC7D36" w:rsidRPr="0007137F">
        <w:rPr>
          <w:rFonts w:ascii="Arial" w:hAnsi="Arial" w:cs="Arial"/>
          <w:b/>
          <w:bCs/>
          <w:sz w:val="22"/>
          <w:szCs w:val="22"/>
        </w:rPr>
        <w:t xml:space="preserve"> – Docentes contratados</w:t>
      </w:r>
    </w:p>
    <w:p w14:paraId="019912FE" w14:textId="77777777" w:rsidR="00553A30" w:rsidRDefault="00553A30" w:rsidP="00553A30">
      <w:pPr>
        <w:spacing w:line="360" w:lineRule="auto"/>
        <w:ind w:left="-567"/>
        <w:jc w:val="both"/>
        <w:rPr>
          <w:rFonts w:ascii="Arial" w:hAnsi="Arial" w:cs="Arial"/>
          <w:b/>
          <w:sz w:val="22"/>
          <w:szCs w:val="22"/>
        </w:rPr>
      </w:pPr>
    </w:p>
    <w:p w14:paraId="390B8FCF" w14:textId="77777777" w:rsidR="00553A30" w:rsidRDefault="00553A30" w:rsidP="00553A30">
      <w:pPr>
        <w:spacing w:line="360" w:lineRule="auto"/>
        <w:ind w:left="-567"/>
        <w:jc w:val="both"/>
        <w:rPr>
          <w:rFonts w:ascii="Arial" w:hAnsi="Arial" w:cs="Arial"/>
          <w:b/>
          <w:sz w:val="22"/>
          <w:szCs w:val="22"/>
        </w:rPr>
      </w:pPr>
    </w:p>
    <w:p w14:paraId="24F1882F" w14:textId="310EFDCF" w:rsidR="007E3046" w:rsidRPr="007E3046" w:rsidRDefault="007E3046" w:rsidP="00553A30">
      <w:pPr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 w:rsidRPr="007E3046">
        <w:rPr>
          <w:rFonts w:ascii="Arial" w:hAnsi="Arial" w:cs="Arial"/>
          <w:b/>
          <w:bCs/>
        </w:rPr>
        <w:t>N</w:t>
      </w:r>
      <w:r w:rsidRPr="007E3046">
        <w:rPr>
          <w:rFonts w:ascii="Arial" w:hAnsi="Arial" w:cs="Arial"/>
          <w:b/>
          <w:bCs/>
          <w:sz w:val="22"/>
          <w:szCs w:val="22"/>
        </w:rPr>
        <w:t>ome</w:t>
      </w:r>
      <w:r w:rsidRPr="007E3046">
        <w:rPr>
          <w:rFonts w:ascii="Arial" w:hAnsi="Arial" w:cs="Arial"/>
          <w:sz w:val="22"/>
          <w:szCs w:val="22"/>
        </w:rPr>
        <w:t xml:space="preserve"> ____________</w:t>
      </w:r>
      <w:r w:rsidR="00553A30">
        <w:rPr>
          <w:rFonts w:ascii="Arial" w:hAnsi="Arial" w:cs="Arial"/>
          <w:sz w:val="22"/>
          <w:szCs w:val="22"/>
        </w:rPr>
        <w:t>_________________</w:t>
      </w:r>
      <w:r w:rsidRPr="007E3046">
        <w:rPr>
          <w:rFonts w:ascii="Arial" w:hAnsi="Arial" w:cs="Arial"/>
          <w:sz w:val="22"/>
          <w:szCs w:val="22"/>
        </w:rPr>
        <w:t>__</w:t>
      </w:r>
      <w:r w:rsidR="00553A30">
        <w:rPr>
          <w:rFonts w:ascii="Arial" w:hAnsi="Arial" w:cs="Arial"/>
          <w:sz w:val="22"/>
          <w:szCs w:val="22"/>
        </w:rPr>
        <w:t>__</w:t>
      </w:r>
      <w:r w:rsidRPr="007E3046">
        <w:rPr>
          <w:rFonts w:ascii="Arial" w:hAnsi="Arial" w:cs="Arial"/>
          <w:sz w:val="22"/>
          <w:szCs w:val="22"/>
        </w:rPr>
        <w:t xml:space="preserve">_______, </w:t>
      </w:r>
      <w:r>
        <w:rPr>
          <w:rFonts w:ascii="Arial" w:hAnsi="Arial" w:cs="Arial"/>
          <w:sz w:val="22"/>
          <w:szCs w:val="22"/>
        </w:rPr>
        <w:t>Professor</w:t>
      </w:r>
      <w:r w:rsidR="002B73DA">
        <w:rPr>
          <w:rFonts w:ascii="Arial" w:hAnsi="Arial" w:cs="Arial"/>
          <w:sz w:val="22"/>
          <w:szCs w:val="22"/>
        </w:rPr>
        <w:t xml:space="preserve"> (a)</w:t>
      </w:r>
      <w:r>
        <w:rPr>
          <w:rFonts w:ascii="Arial" w:hAnsi="Arial" w:cs="Arial"/>
          <w:sz w:val="22"/>
          <w:szCs w:val="22"/>
        </w:rPr>
        <w:t xml:space="preserve"> contratado</w:t>
      </w:r>
      <w:r w:rsidR="00BC7D36">
        <w:rPr>
          <w:rFonts w:ascii="Arial" w:hAnsi="Arial" w:cs="Arial"/>
          <w:sz w:val="22"/>
          <w:szCs w:val="22"/>
        </w:rPr>
        <w:t xml:space="preserve"> (a)</w:t>
      </w:r>
      <w:r w:rsidRPr="007E3046">
        <w:rPr>
          <w:rFonts w:ascii="Arial" w:hAnsi="Arial" w:cs="Arial"/>
          <w:sz w:val="22"/>
          <w:szCs w:val="22"/>
        </w:rPr>
        <w:t>,</w:t>
      </w:r>
      <w:r w:rsidR="00553A30">
        <w:rPr>
          <w:rFonts w:ascii="Arial" w:hAnsi="Arial" w:cs="Arial"/>
          <w:sz w:val="22"/>
          <w:szCs w:val="22"/>
        </w:rPr>
        <w:t xml:space="preserve"> do</w:t>
      </w:r>
      <w:r w:rsidRPr="007E30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</w:t>
      </w:r>
      <w:r w:rsidRPr="007E3046">
        <w:rPr>
          <w:rFonts w:ascii="Arial" w:hAnsi="Arial" w:cs="Arial"/>
          <w:sz w:val="22"/>
          <w:szCs w:val="22"/>
        </w:rPr>
        <w:t>rupo de Recrutamento,</w:t>
      </w:r>
      <w:r w:rsidR="00553A30">
        <w:rPr>
          <w:rFonts w:ascii="Arial" w:hAnsi="Arial" w:cs="Arial"/>
          <w:sz w:val="22"/>
          <w:szCs w:val="22"/>
        </w:rPr>
        <w:t xml:space="preserve"> </w:t>
      </w:r>
      <w:r w:rsidRPr="007E3046">
        <w:rPr>
          <w:rFonts w:ascii="Arial" w:hAnsi="Arial" w:cs="Arial"/>
          <w:sz w:val="22"/>
          <w:szCs w:val="22"/>
        </w:rPr>
        <w:t>___</w:t>
      </w:r>
      <w:r w:rsidR="00553A30">
        <w:rPr>
          <w:rFonts w:ascii="Arial" w:hAnsi="Arial" w:cs="Arial"/>
          <w:sz w:val="22"/>
          <w:szCs w:val="22"/>
        </w:rPr>
        <w:t>__</w:t>
      </w:r>
      <w:r w:rsidRPr="007E3046">
        <w:rPr>
          <w:rFonts w:ascii="Arial" w:hAnsi="Arial" w:cs="Arial"/>
          <w:sz w:val="22"/>
          <w:szCs w:val="22"/>
        </w:rPr>
        <w:t>__</w:t>
      </w:r>
      <w:r w:rsidR="00553A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utilizador nº</w:t>
      </w:r>
      <w:r w:rsidRPr="007E3046">
        <w:rPr>
          <w:rFonts w:ascii="Arial" w:hAnsi="Arial" w:cs="Arial"/>
          <w:sz w:val="22"/>
          <w:szCs w:val="22"/>
        </w:rPr>
        <w:t xml:space="preserve"> _________________ residente em ______________________, vem, relativamente ao assunto em epígrafe, expor e requerer a V. Exa. o que faz nos termos e com os fundamentos seguintes: </w:t>
      </w:r>
    </w:p>
    <w:p w14:paraId="17B20EE1" w14:textId="77777777" w:rsidR="007E3046" w:rsidRDefault="007E3046" w:rsidP="006B58CF">
      <w:pPr>
        <w:spacing w:line="360" w:lineRule="auto"/>
        <w:ind w:left="-567" w:firstLine="1134"/>
        <w:jc w:val="both"/>
        <w:rPr>
          <w:rFonts w:ascii="Arial" w:hAnsi="Arial" w:cs="Arial"/>
          <w:sz w:val="22"/>
          <w:szCs w:val="22"/>
        </w:rPr>
      </w:pPr>
    </w:p>
    <w:p w14:paraId="4B4D8C38" w14:textId="640A4A26" w:rsidR="00D45FF1" w:rsidRPr="002F5E20" w:rsidRDefault="00D45FF1" w:rsidP="00553A30">
      <w:pPr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 w:rsidRPr="002F5E20">
        <w:rPr>
          <w:rFonts w:ascii="Arial" w:hAnsi="Arial" w:cs="Arial"/>
          <w:sz w:val="22"/>
          <w:szCs w:val="22"/>
        </w:rPr>
        <w:t>O novo regime de gestão e recrutamento do pessoal docente estabelecido no Decreto-Lei nº 32-A/2023, de 8 de maio, no seu artigo 44</w:t>
      </w:r>
      <w:r w:rsidR="00BC7D36">
        <w:rPr>
          <w:rFonts w:ascii="Arial" w:hAnsi="Arial" w:cs="Arial"/>
          <w:sz w:val="22"/>
          <w:szCs w:val="22"/>
        </w:rPr>
        <w:t>º</w:t>
      </w:r>
      <w:r w:rsidRPr="002F5E20">
        <w:rPr>
          <w:rFonts w:ascii="Arial" w:hAnsi="Arial" w:cs="Arial"/>
          <w:sz w:val="22"/>
          <w:szCs w:val="22"/>
        </w:rPr>
        <w:t>, reconhece o direito aos docentes com vínculo contratual a termo resolutivo de serem remunerados em função do tempo de serviço já prestado, a partir do início do ano escolar de 2023/2024, nos termos do nº 7 do seu artigo 54º.</w:t>
      </w:r>
    </w:p>
    <w:p w14:paraId="37ABBCB8" w14:textId="77777777" w:rsidR="00553A30" w:rsidRDefault="00553A30" w:rsidP="00553A30">
      <w:pPr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</w:p>
    <w:p w14:paraId="2EDF56B4" w14:textId="4F7431EA" w:rsidR="00C15120" w:rsidRPr="002F5E20" w:rsidRDefault="00D45FF1" w:rsidP="00553A30">
      <w:pPr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 w:rsidRPr="002F5E20">
        <w:rPr>
          <w:rFonts w:ascii="Arial" w:hAnsi="Arial" w:cs="Arial"/>
          <w:sz w:val="22"/>
          <w:szCs w:val="22"/>
        </w:rPr>
        <w:t xml:space="preserve">Dada a importância de garantir a efetiva e correta operacionalização deste regime, </w:t>
      </w:r>
      <w:r w:rsidR="00056F62">
        <w:rPr>
          <w:rFonts w:ascii="Arial" w:hAnsi="Arial" w:cs="Arial"/>
          <w:sz w:val="22"/>
          <w:szCs w:val="22"/>
        </w:rPr>
        <w:t xml:space="preserve">a </w:t>
      </w:r>
      <w:r w:rsidRPr="002F5E20">
        <w:rPr>
          <w:rFonts w:ascii="Arial" w:hAnsi="Arial" w:cs="Arial"/>
          <w:sz w:val="22"/>
          <w:szCs w:val="22"/>
        </w:rPr>
        <w:t>Direção Geral</w:t>
      </w:r>
      <w:r w:rsidR="00056F62">
        <w:rPr>
          <w:rFonts w:ascii="Arial" w:hAnsi="Arial" w:cs="Arial"/>
          <w:sz w:val="22"/>
          <w:szCs w:val="22"/>
        </w:rPr>
        <w:t xml:space="preserve"> da Administração Escolar</w:t>
      </w:r>
      <w:r w:rsidRPr="002F5E20">
        <w:rPr>
          <w:rFonts w:ascii="Arial" w:hAnsi="Arial" w:cs="Arial"/>
          <w:sz w:val="22"/>
          <w:szCs w:val="22"/>
        </w:rPr>
        <w:t>, para além das Notas Informativas, como instrumento de apoio à verificação do cumprimento dos requisitos exigidos para a transição de níveis, disponibilizou na plataforma SIGRHE, Separador Situação Profissional, uma aplicação eletrónica, bem como um Manual de Preenchimento Aplicação Eletrónica, e, a 11/12/2023</w:t>
      </w:r>
      <w:r w:rsidR="00C66E98">
        <w:rPr>
          <w:rFonts w:ascii="Arial" w:hAnsi="Arial" w:cs="Arial"/>
          <w:sz w:val="22"/>
          <w:szCs w:val="22"/>
        </w:rPr>
        <w:t>,</w:t>
      </w:r>
      <w:r w:rsidRPr="002F5E20">
        <w:rPr>
          <w:rFonts w:ascii="Arial" w:hAnsi="Arial" w:cs="Arial"/>
          <w:sz w:val="22"/>
          <w:szCs w:val="22"/>
        </w:rPr>
        <w:t xml:space="preserve"> um conjunto de perguntas frequentes (</w:t>
      </w:r>
      <w:proofErr w:type="spellStart"/>
      <w:r w:rsidRPr="002F5E20">
        <w:rPr>
          <w:rFonts w:ascii="Arial" w:hAnsi="Arial" w:cs="Arial"/>
          <w:sz w:val="22"/>
          <w:szCs w:val="22"/>
        </w:rPr>
        <w:t>FAQs</w:t>
      </w:r>
      <w:proofErr w:type="spellEnd"/>
      <w:r w:rsidRPr="002F5E20">
        <w:rPr>
          <w:rFonts w:ascii="Arial" w:hAnsi="Arial" w:cs="Arial"/>
          <w:sz w:val="22"/>
          <w:szCs w:val="22"/>
        </w:rPr>
        <w:t>).</w:t>
      </w:r>
    </w:p>
    <w:p w14:paraId="3A2AFE26" w14:textId="77777777" w:rsidR="00553A30" w:rsidRDefault="00553A30" w:rsidP="00553A30">
      <w:pPr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</w:p>
    <w:p w14:paraId="4A0212DB" w14:textId="5273A919" w:rsidR="00056F62" w:rsidRPr="00F4340B" w:rsidRDefault="00A5492F" w:rsidP="00553A30">
      <w:pPr>
        <w:spacing w:line="360" w:lineRule="auto"/>
        <w:ind w:left="-56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R</w:t>
      </w:r>
      <w:r w:rsidR="00C15120" w:rsidRPr="002F5E20">
        <w:rPr>
          <w:rFonts w:ascii="Arial" w:hAnsi="Arial" w:cs="Arial"/>
          <w:sz w:val="22"/>
          <w:szCs w:val="22"/>
        </w:rPr>
        <w:t xml:space="preserve">elativamente ao cumprimento do requisito da avaliação para os docentes em regime de contrato </w:t>
      </w:r>
      <w:r w:rsidR="00F4340B">
        <w:rPr>
          <w:rFonts w:ascii="Arial" w:hAnsi="Arial" w:cs="Arial"/>
          <w:sz w:val="22"/>
          <w:szCs w:val="22"/>
        </w:rPr>
        <w:t>a</w:t>
      </w:r>
      <w:r w:rsidR="00C15120" w:rsidRPr="002F5E20">
        <w:rPr>
          <w:rFonts w:ascii="Arial" w:hAnsi="Arial" w:cs="Arial"/>
          <w:sz w:val="22"/>
          <w:szCs w:val="22"/>
        </w:rPr>
        <w:t xml:space="preserve"> termo resolutivo, em situação de ausência ao serviço equiparada a prestação efetiva de trabalho, como é </w:t>
      </w:r>
      <w:r w:rsidR="00F4340B">
        <w:rPr>
          <w:rFonts w:ascii="Arial" w:hAnsi="Arial" w:cs="Arial"/>
          <w:sz w:val="22"/>
          <w:szCs w:val="22"/>
        </w:rPr>
        <w:t xml:space="preserve">caso a, </w:t>
      </w:r>
      <w:r w:rsidR="00BC7D36" w:rsidRPr="00F4340B">
        <w:rPr>
          <w:rFonts w:ascii="Arial" w:hAnsi="Arial" w:cs="Arial"/>
          <w:sz w:val="22"/>
          <w:szCs w:val="22"/>
          <w:u w:val="single"/>
        </w:rPr>
        <w:t>gravidez de risco</w:t>
      </w:r>
      <w:r w:rsidR="00BC7D36">
        <w:rPr>
          <w:rFonts w:ascii="Arial" w:hAnsi="Arial" w:cs="Arial"/>
          <w:sz w:val="22"/>
          <w:szCs w:val="22"/>
        </w:rPr>
        <w:t xml:space="preserve">, </w:t>
      </w:r>
      <w:r w:rsidR="00C15120" w:rsidRPr="00F4340B">
        <w:rPr>
          <w:rFonts w:ascii="Arial" w:hAnsi="Arial" w:cs="Arial"/>
          <w:sz w:val="22"/>
          <w:szCs w:val="22"/>
          <w:u w:val="single"/>
        </w:rPr>
        <w:t>parentalidade</w:t>
      </w:r>
      <w:r w:rsidR="00F4340B">
        <w:rPr>
          <w:rFonts w:ascii="Arial" w:hAnsi="Arial" w:cs="Arial"/>
          <w:sz w:val="22"/>
          <w:szCs w:val="22"/>
        </w:rPr>
        <w:t xml:space="preserve"> </w:t>
      </w:r>
      <w:r w:rsidR="00BC7D36">
        <w:rPr>
          <w:rFonts w:ascii="Arial" w:hAnsi="Arial" w:cs="Arial"/>
          <w:sz w:val="22"/>
          <w:szCs w:val="22"/>
        </w:rPr>
        <w:t xml:space="preserve">e doença, </w:t>
      </w:r>
      <w:r w:rsidR="00C15120" w:rsidRPr="002F5E20">
        <w:rPr>
          <w:rFonts w:ascii="Arial" w:hAnsi="Arial" w:cs="Arial"/>
          <w:sz w:val="22"/>
          <w:szCs w:val="22"/>
        </w:rPr>
        <w:t xml:space="preserve">que inviabilize a verificação do tempo mínimo para a avaliação do desempenho, estabelecido pelo nº 6 do artigo 42º do </w:t>
      </w:r>
      <w:r w:rsidR="00056F62">
        <w:rPr>
          <w:rFonts w:ascii="Arial" w:hAnsi="Arial" w:cs="Arial"/>
          <w:sz w:val="22"/>
          <w:szCs w:val="22"/>
        </w:rPr>
        <w:t xml:space="preserve">Estatuto da Carreira Docente, aprovado pelo Decreto-Lei nº 139-A/90, de 28 de abril, (designado </w:t>
      </w:r>
      <w:r w:rsidR="00C15120" w:rsidRPr="002F5E20">
        <w:rPr>
          <w:rFonts w:ascii="Arial" w:hAnsi="Arial" w:cs="Arial"/>
          <w:sz w:val="22"/>
          <w:szCs w:val="22"/>
        </w:rPr>
        <w:t>ECD</w:t>
      </w:r>
      <w:r w:rsidR="00056F62">
        <w:rPr>
          <w:rFonts w:ascii="Arial" w:hAnsi="Arial" w:cs="Arial"/>
          <w:sz w:val="22"/>
          <w:szCs w:val="22"/>
        </w:rPr>
        <w:t>),</w:t>
      </w:r>
      <w:r w:rsidR="00C15120" w:rsidRPr="002F5E20">
        <w:rPr>
          <w:rFonts w:ascii="Arial" w:hAnsi="Arial" w:cs="Arial"/>
          <w:sz w:val="22"/>
          <w:szCs w:val="22"/>
        </w:rPr>
        <w:t xml:space="preserve"> e pelo nº5 do artigo 5º do Decreto-regulamentar nº 26/2012, de 21 de fevereiro, </w:t>
      </w:r>
      <w:r w:rsidR="00C15120" w:rsidRPr="00F4340B">
        <w:rPr>
          <w:rFonts w:ascii="Arial" w:hAnsi="Arial" w:cs="Arial"/>
          <w:sz w:val="22"/>
          <w:szCs w:val="22"/>
          <w:u w:val="single"/>
        </w:rPr>
        <w:t>são avaliado</w:t>
      </w:r>
      <w:r w:rsidR="00547533" w:rsidRPr="00F4340B">
        <w:rPr>
          <w:rFonts w:ascii="Arial" w:hAnsi="Arial" w:cs="Arial"/>
          <w:sz w:val="22"/>
          <w:szCs w:val="22"/>
          <w:u w:val="single"/>
        </w:rPr>
        <w:t>s</w:t>
      </w:r>
      <w:r w:rsidR="00C15120" w:rsidRPr="00F4340B">
        <w:rPr>
          <w:rFonts w:ascii="Arial" w:hAnsi="Arial" w:cs="Arial"/>
          <w:sz w:val="22"/>
          <w:szCs w:val="22"/>
          <w:u w:val="single"/>
        </w:rPr>
        <w:t xml:space="preserve"> </w:t>
      </w:r>
      <w:r w:rsidR="00547533" w:rsidRPr="00F4340B">
        <w:rPr>
          <w:rFonts w:ascii="Arial" w:hAnsi="Arial" w:cs="Arial"/>
          <w:sz w:val="22"/>
          <w:szCs w:val="22"/>
          <w:u w:val="single"/>
        </w:rPr>
        <w:t xml:space="preserve">pela menção qualitativa que lhes tiver sido atribuída na última avaliação do desempenho, realizada ao abrigo do </w:t>
      </w:r>
      <w:r w:rsidR="00547533" w:rsidRPr="00F4340B">
        <w:rPr>
          <w:rFonts w:ascii="Arial" w:hAnsi="Arial" w:cs="Arial"/>
          <w:sz w:val="22"/>
          <w:szCs w:val="22"/>
          <w:u w:val="single"/>
        </w:rPr>
        <w:lastRenderedPageBreak/>
        <w:t xml:space="preserve">ECD, desde que não inferior a </w:t>
      </w:r>
      <w:r w:rsidR="00F4340B">
        <w:rPr>
          <w:rFonts w:ascii="Arial" w:hAnsi="Arial" w:cs="Arial"/>
          <w:sz w:val="22"/>
          <w:szCs w:val="22"/>
          <w:u w:val="single"/>
        </w:rPr>
        <w:t>“</w:t>
      </w:r>
      <w:r w:rsidR="00547533" w:rsidRPr="00F4340B">
        <w:rPr>
          <w:rFonts w:ascii="Arial" w:hAnsi="Arial" w:cs="Arial"/>
          <w:sz w:val="22"/>
          <w:szCs w:val="22"/>
          <w:u w:val="single"/>
        </w:rPr>
        <w:t>Bom</w:t>
      </w:r>
      <w:r w:rsidR="00F4340B">
        <w:rPr>
          <w:rFonts w:ascii="Arial" w:hAnsi="Arial" w:cs="Arial"/>
          <w:sz w:val="22"/>
          <w:szCs w:val="22"/>
          <w:u w:val="single"/>
        </w:rPr>
        <w:t>”</w:t>
      </w:r>
      <w:r w:rsidR="00547533" w:rsidRPr="00F4340B">
        <w:rPr>
          <w:rFonts w:ascii="Arial" w:hAnsi="Arial" w:cs="Arial"/>
          <w:sz w:val="22"/>
          <w:szCs w:val="22"/>
          <w:u w:val="single"/>
        </w:rPr>
        <w:t>, nos termos do</w:t>
      </w:r>
      <w:r w:rsidR="00F4340B">
        <w:rPr>
          <w:rFonts w:ascii="Arial" w:hAnsi="Arial" w:cs="Arial"/>
          <w:sz w:val="22"/>
          <w:szCs w:val="22"/>
          <w:u w:val="single"/>
        </w:rPr>
        <w:t xml:space="preserve"> </w:t>
      </w:r>
      <w:r w:rsidR="00547533" w:rsidRPr="00F4340B">
        <w:rPr>
          <w:rFonts w:ascii="Arial" w:hAnsi="Arial" w:cs="Arial"/>
          <w:sz w:val="22"/>
          <w:szCs w:val="22"/>
          <w:u w:val="single"/>
        </w:rPr>
        <w:t xml:space="preserve">nº 6 e 7º do artigo 40º do ECD, </w:t>
      </w:r>
      <w:r w:rsidR="00C4169C" w:rsidRPr="00F4340B">
        <w:rPr>
          <w:rFonts w:ascii="Arial" w:hAnsi="Arial" w:cs="Arial"/>
          <w:sz w:val="22"/>
          <w:szCs w:val="22"/>
          <w:u w:val="single"/>
        </w:rPr>
        <w:t xml:space="preserve">sendo </w:t>
      </w:r>
      <w:r w:rsidR="00547533" w:rsidRPr="00F4340B">
        <w:rPr>
          <w:rFonts w:ascii="Arial" w:hAnsi="Arial" w:cs="Arial"/>
          <w:sz w:val="22"/>
          <w:szCs w:val="22"/>
          <w:u w:val="single"/>
        </w:rPr>
        <w:t>avaliados pela última avaliação que lhes tiver sido atribuída na última avaliação do desempenho.</w:t>
      </w:r>
    </w:p>
    <w:p w14:paraId="18F464D8" w14:textId="77777777" w:rsidR="00553A30" w:rsidRDefault="00553A30" w:rsidP="00553A30">
      <w:pPr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</w:p>
    <w:p w14:paraId="6D97D655" w14:textId="77777777" w:rsidR="00553A30" w:rsidRDefault="002F5E20" w:rsidP="00553A30">
      <w:pPr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 w:rsidRPr="002F5E20">
        <w:rPr>
          <w:rFonts w:ascii="Arial" w:hAnsi="Arial" w:cs="Arial"/>
          <w:sz w:val="22"/>
          <w:szCs w:val="22"/>
        </w:rPr>
        <w:t>Sucede que,</w:t>
      </w:r>
      <w:r w:rsidR="00056F62">
        <w:rPr>
          <w:rFonts w:ascii="Arial" w:hAnsi="Arial" w:cs="Arial"/>
          <w:sz w:val="22"/>
          <w:szCs w:val="22"/>
        </w:rPr>
        <w:t xml:space="preserve"> não se percecionado a racionalidade que presidiu a tal </w:t>
      </w:r>
      <w:r w:rsidR="002A261A">
        <w:rPr>
          <w:rFonts w:ascii="Arial" w:hAnsi="Arial" w:cs="Arial"/>
          <w:sz w:val="22"/>
          <w:szCs w:val="22"/>
        </w:rPr>
        <w:t>determinação,</w:t>
      </w:r>
      <w:r w:rsidR="00056F62">
        <w:rPr>
          <w:rFonts w:ascii="Arial" w:hAnsi="Arial" w:cs="Arial"/>
          <w:sz w:val="22"/>
          <w:szCs w:val="22"/>
        </w:rPr>
        <w:t xml:space="preserve"> </w:t>
      </w:r>
      <w:r w:rsidRPr="002F5E20">
        <w:rPr>
          <w:rFonts w:ascii="Arial" w:hAnsi="Arial" w:cs="Arial"/>
          <w:sz w:val="22"/>
          <w:szCs w:val="22"/>
        </w:rPr>
        <w:t xml:space="preserve">para efeitos de </w:t>
      </w:r>
      <w:r w:rsidR="002A261A" w:rsidRPr="002F5E20">
        <w:rPr>
          <w:rFonts w:ascii="Arial" w:hAnsi="Arial" w:cs="Arial"/>
          <w:sz w:val="22"/>
          <w:szCs w:val="22"/>
        </w:rPr>
        <w:t>posicionamento</w:t>
      </w:r>
      <w:r w:rsidR="002A261A">
        <w:rPr>
          <w:rFonts w:ascii="Arial" w:hAnsi="Arial" w:cs="Arial"/>
          <w:sz w:val="22"/>
          <w:szCs w:val="22"/>
        </w:rPr>
        <w:t xml:space="preserve"> do pessoal contratado </w:t>
      </w:r>
      <w:r w:rsidR="002A261A" w:rsidRPr="002A261A">
        <w:rPr>
          <w:rFonts w:ascii="Arial" w:hAnsi="Arial" w:cs="Arial"/>
          <w:sz w:val="22"/>
          <w:szCs w:val="22"/>
        </w:rPr>
        <w:t xml:space="preserve">vínculo contratual a termo resolutivo, </w:t>
      </w:r>
      <w:r w:rsidRPr="002F5E20">
        <w:rPr>
          <w:rFonts w:ascii="Arial" w:hAnsi="Arial" w:cs="Arial"/>
          <w:sz w:val="22"/>
          <w:szCs w:val="22"/>
        </w:rPr>
        <w:t xml:space="preserve">a FAQ. nº 15 da DGAE, passou a determinar que o requisito da avaliação de desempenho, com a menção mínima de </w:t>
      </w:r>
      <w:r w:rsidR="007C1892">
        <w:rPr>
          <w:rFonts w:ascii="Arial" w:hAnsi="Arial" w:cs="Arial"/>
          <w:sz w:val="22"/>
          <w:szCs w:val="22"/>
        </w:rPr>
        <w:t>“</w:t>
      </w:r>
      <w:r w:rsidRPr="002F5E20">
        <w:rPr>
          <w:rFonts w:ascii="Arial" w:hAnsi="Arial" w:cs="Arial"/>
          <w:sz w:val="22"/>
          <w:szCs w:val="22"/>
        </w:rPr>
        <w:t>Bom</w:t>
      </w:r>
      <w:r w:rsidR="007C1892">
        <w:rPr>
          <w:rFonts w:ascii="Arial" w:hAnsi="Arial" w:cs="Arial"/>
          <w:sz w:val="22"/>
          <w:szCs w:val="22"/>
        </w:rPr>
        <w:t>”</w:t>
      </w:r>
      <w:r w:rsidRPr="002F5E20">
        <w:rPr>
          <w:rFonts w:ascii="Arial" w:hAnsi="Arial" w:cs="Arial"/>
          <w:sz w:val="22"/>
          <w:szCs w:val="22"/>
        </w:rPr>
        <w:t>, obtida nos dois últimos anos escolares cumprido ao abrigo dos nºs 6 e 7 do art</w:t>
      </w:r>
      <w:r w:rsidR="00F4340B">
        <w:rPr>
          <w:rFonts w:ascii="Arial" w:hAnsi="Arial" w:cs="Arial"/>
          <w:sz w:val="22"/>
          <w:szCs w:val="22"/>
        </w:rPr>
        <w:t>igo</w:t>
      </w:r>
      <w:r w:rsidRPr="002F5E20">
        <w:rPr>
          <w:rFonts w:ascii="Arial" w:hAnsi="Arial" w:cs="Arial"/>
          <w:sz w:val="22"/>
          <w:szCs w:val="22"/>
        </w:rPr>
        <w:t xml:space="preserve"> 40</w:t>
      </w:r>
      <w:r w:rsidR="00F4340B">
        <w:rPr>
          <w:rFonts w:ascii="Arial" w:hAnsi="Arial" w:cs="Arial"/>
          <w:sz w:val="22"/>
          <w:szCs w:val="22"/>
        </w:rPr>
        <w:t>º</w:t>
      </w:r>
      <w:r w:rsidRPr="002F5E20">
        <w:rPr>
          <w:rFonts w:ascii="Arial" w:hAnsi="Arial" w:cs="Arial"/>
          <w:sz w:val="22"/>
          <w:szCs w:val="22"/>
        </w:rPr>
        <w:t xml:space="preserve"> do ECD, não pode ser considerado para efeitos do cumprimento do requisito da avaliação de desempenho</w:t>
      </w:r>
      <w:r w:rsidR="00BC7D36">
        <w:rPr>
          <w:rFonts w:ascii="Arial" w:hAnsi="Arial" w:cs="Arial"/>
          <w:sz w:val="22"/>
          <w:szCs w:val="22"/>
        </w:rPr>
        <w:t>,</w:t>
      </w:r>
      <w:r w:rsidRPr="002F5E20">
        <w:rPr>
          <w:rFonts w:ascii="Arial" w:hAnsi="Arial" w:cs="Arial"/>
          <w:sz w:val="22"/>
          <w:szCs w:val="22"/>
        </w:rPr>
        <w:t xml:space="preserve"> apenas sendo consideradas as avaliações realizadas nos termos do definido no n.º 6 do artigo 42.º do ECD</w:t>
      </w:r>
      <w:r w:rsidR="002A261A">
        <w:rPr>
          <w:rFonts w:ascii="Arial" w:hAnsi="Arial" w:cs="Arial"/>
          <w:sz w:val="22"/>
          <w:szCs w:val="22"/>
        </w:rPr>
        <w:t>.</w:t>
      </w:r>
    </w:p>
    <w:p w14:paraId="155EDE5C" w14:textId="77777777" w:rsidR="00553A30" w:rsidRDefault="00553A30" w:rsidP="00553A30">
      <w:pPr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</w:p>
    <w:p w14:paraId="53727DA7" w14:textId="75067FB9" w:rsidR="00A5492F" w:rsidRPr="00553A30" w:rsidRDefault="00A5492F" w:rsidP="00553A30">
      <w:pPr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 w:rsidRPr="00F4340B">
        <w:rPr>
          <w:rFonts w:ascii="Arial" w:hAnsi="Arial" w:cs="Arial"/>
          <w:sz w:val="22"/>
          <w:szCs w:val="22"/>
          <w:u w:val="single"/>
        </w:rPr>
        <w:t>Relatando o seu caso pessoal, para melhor inclusão do problema:</w:t>
      </w:r>
    </w:p>
    <w:p w14:paraId="5889C158" w14:textId="77777777" w:rsidR="00553A30" w:rsidRDefault="00553A30" w:rsidP="00553A30">
      <w:pPr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</w:p>
    <w:p w14:paraId="1F855519" w14:textId="73853687" w:rsidR="00A5492F" w:rsidRPr="00A5492F" w:rsidRDefault="00BC7D36" w:rsidP="00553A30">
      <w:pPr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(O) </w:t>
      </w:r>
      <w:r w:rsidR="00A5492F">
        <w:rPr>
          <w:rFonts w:ascii="Arial" w:hAnsi="Arial" w:cs="Arial"/>
          <w:sz w:val="22"/>
          <w:szCs w:val="22"/>
        </w:rPr>
        <w:t>A</w:t>
      </w:r>
      <w:r w:rsidR="00A5492F" w:rsidRPr="00A5492F">
        <w:rPr>
          <w:rFonts w:ascii="Arial" w:hAnsi="Arial" w:cs="Arial"/>
          <w:sz w:val="22"/>
          <w:szCs w:val="22"/>
        </w:rPr>
        <w:t xml:space="preserve"> exponente encontrou-se ausente ao serviço por motivo de </w:t>
      </w:r>
      <w:r w:rsidR="00A5492F" w:rsidRPr="00A5492F">
        <w:rPr>
          <w:rFonts w:ascii="Arial" w:hAnsi="Arial" w:cs="Arial"/>
          <w:b/>
          <w:bCs/>
          <w:sz w:val="22"/>
          <w:szCs w:val="22"/>
        </w:rPr>
        <w:t>gravidez de risco</w:t>
      </w:r>
      <w:r w:rsidR="00A5492F" w:rsidRPr="00A5492F">
        <w:rPr>
          <w:rFonts w:ascii="Arial" w:hAnsi="Arial" w:cs="Arial"/>
          <w:sz w:val="22"/>
          <w:szCs w:val="22"/>
        </w:rPr>
        <w:t xml:space="preserve">, </w:t>
      </w:r>
      <w:r w:rsidR="00A5492F" w:rsidRPr="00A5492F">
        <w:rPr>
          <w:rFonts w:ascii="Arial" w:hAnsi="Arial" w:cs="Arial"/>
          <w:b/>
          <w:bCs/>
          <w:sz w:val="22"/>
          <w:szCs w:val="22"/>
        </w:rPr>
        <w:t>parentalidade</w:t>
      </w:r>
      <w:r w:rsidR="00A5492F">
        <w:rPr>
          <w:rFonts w:ascii="Arial" w:hAnsi="Arial" w:cs="Arial"/>
          <w:sz w:val="22"/>
          <w:szCs w:val="22"/>
        </w:rPr>
        <w:t xml:space="preserve">, </w:t>
      </w:r>
      <w:r w:rsidR="00A5492F" w:rsidRPr="00BC7D36">
        <w:rPr>
          <w:rFonts w:ascii="Arial" w:hAnsi="Arial" w:cs="Arial"/>
          <w:b/>
          <w:bCs/>
          <w:sz w:val="22"/>
          <w:szCs w:val="22"/>
        </w:rPr>
        <w:t>ou doença</w:t>
      </w:r>
      <w:r w:rsidR="00A5492F" w:rsidRPr="00A5492F">
        <w:rPr>
          <w:rFonts w:ascii="Arial" w:hAnsi="Arial" w:cs="Arial"/>
          <w:sz w:val="22"/>
          <w:szCs w:val="22"/>
        </w:rPr>
        <w:t xml:space="preserve"> ____________________ (</w:t>
      </w:r>
      <w:r>
        <w:rPr>
          <w:rFonts w:ascii="Arial" w:hAnsi="Arial" w:cs="Arial"/>
          <w:sz w:val="22"/>
          <w:szCs w:val="22"/>
        </w:rPr>
        <w:t>identificar o motivo da ausência</w:t>
      </w:r>
      <w:r w:rsidR="00A5492F" w:rsidRPr="00A5492F">
        <w:rPr>
          <w:rFonts w:ascii="Arial" w:hAnsi="Arial" w:cs="Arial"/>
          <w:sz w:val="22"/>
          <w:szCs w:val="22"/>
        </w:rPr>
        <w:t>)</w:t>
      </w:r>
      <w:r w:rsidR="00A5492F">
        <w:rPr>
          <w:rFonts w:ascii="Arial" w:hAnsi="Arial" w:cs="Arial"/>
          <w:sz w:val="22"/>
          <w:szCs w:val="22"/>
        </w:rPr>
        <w:t>, no ano escolar de 202_/202_.</w:t>
      </w:r>
    </w:p>
    <w:p w14:paraId="06B6AF39" w14:textId="77777777" w:rsidR="00553A30" w:rsidRDefault="00553A30" w:rsidP="00553A30">
      <w:pPr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</w:p>
    <w:p w14:paraId="7D6F3254" w14:textId="37CB20D0" w:rsidR="00A5492F" w:rsidRDefault="00A5492F" w:rsidP="00553A30">
      <w:pPr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 w:rsidRPr="00A5492F">
        <w:rPr>
          <w:rFonts w:ascii="Arial" w:hAnsi="Arial" w:cs="Arial"/>
          <w:sz w:val="22"/>
          <w:szCs w:val="22"/>
        </w:rPr>
        <w:t xml:space="preserve">Atendendo a que tais ausências se consideram equiparadas a prestação </w:t>
      </w:r>
      <w:r w:rsidR="00BC7D36" w:rsidRPr="00A5492F">
        <w:rPr>
          <w:rFonts w:ascii="Arial" w:hAnsi="Arial" w:cs="Arial"/>
          <w:sz w:val="22"/>
          <w:szCs w:val="22"/>
        </w:rPr>
        <w:t>efetiva</w:t>
      </w:r>
      <w:r w:rsidRPr="00A5492F">
        <w:rPr>
          <w:rFonts w:ascii="Arial" w:hAnsi="Arial" w:cs="Arial"/>
          <w:sz w:val="22"/>
          <w:szCs w:val="22"/>
        </w:rPr>
        <w:t xml:space="preserve"> de serviço, para todos os efeitos legais</w:t>
      </w:r>
      <w:r w:rsidR="002B73DA">
        <w:rPr>
          <w:rFonts w:ascii="Arial" w:hAnsi="Arial" w:cs="Arial"/>
          <w:sz w:val="22"/>
          <w:szCs w:val="22"/>
        </w:rPr>
        <w:t>, a saber,</w:t>
      </w:r>
    </w:p>
    <w:p w14:paraId="23DBAE8E" w14:textId="17EBFC97" w:rsidR="00A5492F" w:rsidRDefault="00A5492F" w:rsidP="006B58CF">
      <w:pPr>
        <w:spacing w:line="360" w:lineRule="auto"/>
        <w:ind w:left="-567" w:firstLine="1134"/>
        <w:jc w:val="both"/>
        <w:rPr>
          <w:rFonts w:ascii="Arial" w:hAnsi="Arial" w:cs="Arial"/>
          <w:sz w:val="22"/>
          <w:szCs w:val="22"/>
        </w:rPr>
      </w:pPr>
      <w:r w:rsidRPr="00967407">
        <w:rPr>
          <w:rFonts w:ascii="Arial" w:hAnsi="Arial" w:cs="Arial"/>
          <w:b/>
          <w:bCs/>
          <w:sz w:val="22"/>
          <w:szCs w:val="22"/>
          <w:u w:val="single"/>
        </w:rPr>
        <w:t>a gravidez de risco</w:t>
      </w:r>
      <w:r w:rsidRPr="00967407">
        <w:rPr>
          <w:rFonts w:ascii="Arial" w:hAnsi="Arial" w:cs="Arial"/>
          <w:b/>
          <w:bCs/>
          <w:sz w:val="22"/>
          <w:szCs w:val="22"/>
        </w:rPr>
        <w:t>,</w:t>
      </w:r>
      <w:r w:rsidRPr="00A5492F">
        <w:rPr>
          <w:rFonts w:ascii="Arial" w:hAnsi="Arial" w:cs="Arial"/>
          <w:sz w:val="22"/>
          <w:szCs w:val="22"/>
        </w:rPr>
        <w:t xml:space="preserve"> de acordo com a alínea a) do nº1 do artigo 65º do Código do Trabalho, em consonância com o preceituado na alínea b)</w:t>
      </w:r>
      <w:r>
        <w:rPr>
          <w:rFonts w:ascii="Arial" w:hAnsi="Arial" w:cs="Arial"/>
          <w:sz w:val="22"/>
          <w:szCs w:val="22"/>
        </w:rPr>
        <w:t>;</w:t>
      </w:r>
      <w:r w:rsidR="00967407">
        <w:rPr>
          <w:rFonts w:ascii="Arial" w:hAnsi="Arial" w:cs="Arial"/>
          <w:sz w:val="22"/>
          <w:szCs w:val="22"/>
        </w:rPr>
        <w:t xml:space="preserve"> em consonância com o artigo </w:t>
      </w:r>
      <w:r w:rsidR="00967407" w:rsidRPr="007E27E8">
        <w:rPr>
          <w:rFonts w:ascii="Arial" w:hAnsi="Arial" w:cs="Arial"/>
          <w:sz w:val="22"/>
          <w:szCs w:val="22"/>
        </w:rPr>
        <w:t>103º do ECD</w:t>
      </w:r>
      <w:r w:rsidR="00967407">
        <w:rPr>
          <w:rFonts w:ascii="Arial" w:hAnsi="Arial" w:cs="Arial"/>
          <w:sz w:val="22"/>
          <w:szCs w:val="22"/>
        </w:rPr>
        <w:t>.</w:t>
      </w:r>
    </w:p>
    <w:p w14:paraId="1084798A" w14:textId="3B13589D" w:rsidR="00A5492F" w:rsidRDefault="00F4340B" w:rsidP="006B58CF">
      <w:pPr>
        <w:spacing w:line="360" w:lineRule="auto"/>
        <w:ind w:left="-567"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a </w:t>
      </w:r>
      <w:r w:rsidR="00BC7D36" w:rsidRPr="00967407">
        <w:rPr>
          <w:rFonts w:ascii="Arial" w:hAnsi="Arial" w:cs="Arial"/>
          <w:b/>
          <w:bCs/>
          <w:sz w:val="22"/>
          <w:szCs w:val="22"/>
          <w:u w:val="single"/>
        </w:rPr>
        <w:t xml:space="preserve">licença </w:t>
      </w:r>
      <w:r w:rsidR="00A5492F" w:rsidRPr="00967407">
        <w:rPr>
          <w:rFonts w:ascii="Arial" w:hAnsi="Arial" w:cs="Arial"/>
          <w:b/>
          <w:bCs/>
          <w:sz w:val="22"/>
          <w:szCs w:val="22"/>
          <w:u w:val="single"/>
        </w:rPr>
        <w:t>parental</w:t>
      </w:r>
      <w:r w:rsidR="00BC7D36" w:rsidRPr="00967407">
        <w:rPr>
          <w:rFonts w:ascii="Arial" w:hAnsi="Arial" w:cs="Arial"/>
          <w:b/>
          <w:bCs/>
          <w:sz w:val="22"/>
          <w:szCs w:val="22"/>
        </w:rPr>
        <w:t>,</w:t>
      </w:r>
      <w:r w:rsidR="00967407" w:rsidRPr="00967407">
        <w:rPr>
          <w:rFonts w:ascii="Arial" w:hAnsi="Arial" w:cs="Arial"/>
          <w:sz w:val="22"/>
          <w:szCs w:val="22"/>
        </w:rPr>
        <w:t xml:space="preserve"> </w:t>
      </w:r>
      <w:r w:rsidR="00BC7D36" w:rsidRPr="00A5492F">
        <w:rPr>
          <w:rFonts w:ascii="Arial" w:hAnsi="Arial" w:cs="Arial"/>
          <w:sz w:val="22"/>
          <w:szCs w:val="22"/>
        </w:rPr>
        <w:t xml:space="preserve">de acordo com a alínea </w:t>
      </w:r>
      <w:r w:rsidR="00967407">
        <w:rPr>
          <w:rFonts w:ascii="Arial" w:hAnsi="Arial" w:cs="Arial"/>
          <w:sz w:val="22"/>
          <w:szCs w:val="22"/>
        </w:rPr>
        <w:t>d</w:t>
      </w:r>
      <w:r w:rsidR="00BC7D36" w:rsidRPr="00A5492F">
        <w:rPr>
          <w:rFonts w:ascii="Arial" w:hAnsi="Arial" w:cs="Arial"/>
          <w:sz w:val="22"/>
          <w:szCs w:val="22"/>
        </w:rPr>
        <w:t>) do nº1 do artigo 65º do Código do Trabalho</w:t>
      </w:r>
      <w:r w:rsidR="00967407">
        <w:rPr>
          <w:rFonts w:ascii="Arial" w:hAnsi="Arial" w:cs="Arial"/>
          <w:sz w:val="22"/>
          <w:szCs w:val="22"/>
        </w:rPr>
        <w:t>.</w:t>
      </w:r>
    </w:p>
    <w:p w14:paraId="4C3AA56C" w14:textId="77777777" w:rsidR="00553A30" w:rsidRDefault="00553A30" w:rsidP="00553A30">
      <w:pPr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</w:p>
    <w:p w14:paraId="6A398C65" w14:textId="296CC126" w:rsidR="00967407" w:rsidRPr="00967407" w:rsidRDefault="00F4340B" w:rsidP="00553A30">
      <w:pPr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67407">
        <w:rPr>
          <w:rFonts w:ascii="Arial" w:hAnsi="Arial" w:cs="Arial"/>
          <w:sz w:val="22"/>
          <w:szCs w:val="22"/>
        </w:rPr>
        <w:t xml:space="preserve">mporta desde já referir, que a maternidade e a paternidade constituem valores sociais eminente, com consagração constitucional nos termos do artigo 68º da Constituição da </w:t>
      </w:r>
      <w:r w:rsidR="00E63AD9">
        <w:rPr>
          <w:rFonts w:ascii="Arial" w:hAnsi="Arial" w:cs="Arial"/>
          <w:sz w:val="22"/>
          <w:szCs w:val="22"/>
        </w:rPr>
        <w:t>República</w:t>
      </w:r>
      <w:r w:rsidR="00967407">
        <w:rPr>
          <w:rFonts w:ascii="Arial" w:hAnsi="Arial" w:cs="Arial"/>
          <w:sz w:val="22"/>
          <w:szCs w:val="22"/>
        </w:rPr>
        <w:t xml:space="preserve"> Portuguesa, pelo que, não pode nem deve a docente em causa ser penalizada por uma determinação que colocada desde logo em causa este preceito constitucional.</w:t>
      </w:r>
    </w:p>
    <w:p w14:paraId="5F46ED97" w14:textId="39D5DF05" w:rsidR="006B58CF" w:rsidRDefault="00F4340B" w:rsidP="006B58CF">
      <w:pPr>
        <w:spacing w:line="360" w:lineRule="auto"/>
        <w:ind w:left="-567"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</w:t>
      </w:r>
      <w:r w:rsidR="00A5492F" w:rsidRPr="00967407">
        <w:rPr>
          <w:rFonts w:ascii="Arial" w:hAnsi="Arial" w:cs="Arial"/>
          <w:b/>
          <w:bCs/>
          <w:sz w:val="22"/>
          <w:szCs w:val="22"/>
          <w:u w:val="single"/>
        </w:rPr>
        <w:t xml:space="preserve"> doença</w:t>
      </w:r>
      <w:r w:rsidR="00967407">
        <w:rPr>
          <w:rFonts w:ascii="Arial" w:hAnsi="Arial" w:cs="Arial"/>
          <w:sz w:val="22"/>
          <w:szCs w:val="22"/>
        </w:rPr>
        <w:t xml:space="preserve">, </w:t>
      </w:r>
      <w:r w:rsidR="00E63AD9">
        <w:rPr>
          <w:rFonts w:ascii="Arial" w:hAnsi="Arial" w:cs="Arial"/>
          <w:sz w:val="22"/>
          <w:szCs w:val="22"/>
        </w:rPr>
        <w:t xml:space="preserve">de acordo com o </w:t>
      </w:r>
      <w:r w:rsidR="00967407">
        <w:rPr>
          <w:rFonts w:ascii="Arial" w:hAnsi="Arial" w:cs="Arial"/>
          <w:sz w:val="22"/>
          <w:szCs w:val="22"/>
        </w:rPr>
        <w:t>artigo 134º, da lei nº 35/20</w:t>
      </w:r>
      <w:r w:rsidR="00366231">
        <w:rPr>
          <w:rFonts w:ascii="Arial" w:hAnsi="Arial" w:cs="Arial"/>
          <w:sz w:val="22"/>
          <w:szCs w:val="22"/>
        </w:rPr>
        <w:t>1</w:t>
      </w:r>
      <w:r w:rsidR="00967407">
        <w:rPr>
          <w:rFonts w:ascii="Arial" w:hAnsi="Arial" w:cs="Arial"/>
          <w:sz w:val="22"/>
          <w:szCs w:val="22"/>
        </w:rPr>
        <w:t xml:space="preserve">4, de 20 de junho, </w:t>
      </w:r>
      <w:r w:rsidR="00230530">
        <w:rPr>
          <w:rFonts w:ascii="Arial" w:hAnsi="Arial" w:cs="Arial"/>
          <w:sz w:val="22"/>
          <w:szCs w:val="22"/>
        </w:rPr>
        <w:t xml:space="preserve">em consonância com </w:t>
      </w:r>
      <w:r w:rsidR="00967407">
        <w:rPr>
          <w:rFonts w:ascii="Arial" w:hAnsi="Arial" w:cs="Arial"/>
          <w:sz w:val="22"/>
          <w:szCs w:val="22"/>
        </w:rPr>
        <w:t>a alínea b)</w:t>
      </w:r>
      <w:r w:rsidR="00230530">
        <w:rPr>
          <w:rFonts w:ascii="Arial" w:hAnsi="Arial" w:cs="Arial"/>
          <w:sz w:val="22"/>
          <w:szCs w:val="22"/>
        </w:rPr>
        <w:t xml:space="preserve"> artigo </w:t>
      </w:r>
      <w:r w:rsidR="00230530" w:rsidRPr="007E27E8">
        <w:rPr>
          <w:rFonts w:ascii="Arial" w:hAnsi="Arial" w:cs="Arial"/>
          <w:sz w:val="22"/>
          <w:szCs w:val="22"/>
        </w:rPr>
        <w:t>103º do ECD</w:t>
      </w:r>
      <w:r w:rsidR="00230530">
        <w:rPr>
          <w:rFonts w:ascii="Arial" w:hAnsi="Arial" w:cs="Arial"/>
          <w:sz w:val="22"/>
          <w:szCs w:val="22"/>
        </w:rPr>
        <w:t xml:space="preserve">, </w:t>
      </w:r>
      <w:r w:rsidR="00230530" w:rsidRPr="007E27E8">
        <w:rPr>
          <w:rFonts w:ascii="Arial" w:hAnsi="Arial" w:cs="Arial"/>
          <w:sz w:val="22"/>
          <w:szCs w:val="22"/>
        </w:rPr>
        <w:t>após a publicação do Decreto-Lei nº 15/2007, de 19 de janeiro, que alterou o ECD, este preceito legal passou a dispor que as faltas por doença são ausências equiparadas a prestação efetiva de serviço. Na verdade</w:t>
      </w:r>
      <w:r w:rsidR="007E27E8" w:rsidRPr="007E27E8">
        <w:rPr>
          <w:rFonts w:ascii="Arial" w:hAnsi="Arial" w:cs="Arial"/>
          <w:sz w:val="22"/>
          <w:szCs w:val="22"/>
        </w:rPr>
        <w:t>,</w:t>
      </w:r>
      <w:r w:rsidR="00230530" w:rsidRPr="007E27E8">
        <w:rPr>
          <w:rFonts w:ascii="Arial" w:hAnsi="Arial" w:cs="Arial"/>
          <w:sz w:val="22"/>
          <w:szCs w:val="22"/>
        </w:rPr>
        <w:t xml:space="preserve"> tais ausências </w:t>
      </w:r>
      <w:r w:rsidR="00E63AD9">
        <w:rPr>
          <w:rFonts w:ascii="Arial" w:hAnsi="Arial" w:cs="Arial"/>
          <w:sz w:val="22"/>
          <w:szCs w:val="22"/>
        </w:rPr>
        <w:t>são</w:t>
      </w:r>
      <w:r w:rsidR="00230530" w:rsidRPr="007E27E8">
        <w:rPr>
          <w:rFonts w:ascii="Arial" w:hAnsi="Arial" w:cs="Arial"/>
          <w:sz w:val="22"/>
          <w:szCs w:val="22"/>
        </w:rPr>
        <w:t xml:space="preserve"> consideradas como serviço efetivo para todos os efeitos legais, </w:t>
      </w:r>
      <w:r w:rsidR="007E27E8" w:rsidRPr="007E27E8">
        <w:rPr>
          <w:rFonts w:ascii="Arial" w:hAnsi="Arial" w:cs="Arial"/>
          <w:sz w:val="22"/>
          <w:szCs w:val="22"/>
        </w:rPr>
        <w:t>corrobora ainda</w:t>
      </w:r>
      <w:r w:rsidR="00230530" w:rsidRPr="007E27E8">
        <w:rPr>
          <w:rFonts w:ascii="Arial" w:hAnsi="Arial" w:cs="Arial"/>
          <w:sz w:val="22"/>
          <w:szCs w:val="22"/>
        </w:rPr>
        <w:t xml:space="preserve"> </w:t>
      </w:r>
      <w:r w:rsidR="007E27E8" w:rsidRPr="007E27E8">
        <w:rPr>
          <w:rFonts w:ascii="Arial" w:hAnsi="Arial" w:cs="Arial"/>
          <w:sz w:val="22"/>
          <w:szCs w:val="22"/>
        </w:rPr>
        <w:t xml:space="preserve">para este efeito </w:t>
      </w:r>
      <w:r w:rsidR="00230530" w:rsidRPr="007E27E8">
        <w:rPr>
          <w:rFonts w:ascii="Arial" w:hAnsi="Arial" w:cs="Arial"/>
          <w:sz w:val="22"/>
          <w:szCs w:val="22"/>
        </w:rPr>
        <w:t xml:space="preserve">a Circular nº B15009956X, de 27/03/2015, da Direção-Geral da Administração Escolar, </w:t>
      </w:r>
      <w:r w:rsidR="007E27E8" w:rsidRPr="007E27E8">
        <w:rPr>
          <w:rFonts w:ascii="Arial" w:hAnsi="Arial" w:cs="Arial"/>
          <w:sz w:val="22"/>
          <w:szCs w:val="22"/>
        </w:rPr>
        <w:t>que</w:t>
      </w:r>
      <w:r w:rsidR="00230530" w:rsidRPr="007E27E8">
        <w:rPr>
          <w:rFonts w:ascii="Arial" w:hAnsi="Arial" w:cs="Arial"/>
          <w:sz w:val="22"/>
          <w:szCs w:val="22"/>
        </w:rPr>
        <w:t xml:space="preserve"> </w:t>
      </w:r>
      <w:r w:rsidR="00E63AD9">
        <w:rPr>
          <w:rFonts w:ascii="Arial" w:hAnsi="Arial" w:cs="Arial"/>
          <w:sz w:val="22"/>
          <w:szCs w:val="22"/>
        </w:rPr>
        <w:t xml:space="preserve">em </w:t>
      </w:r>
      <w:r w:rsidR="00230530" w:rsidRPr="007E27E8">
        <w:rPr>
          <w:rFonts w:ascii="Arial" w:hAnsi="Arial" w:cs="Arial"/>
          <w:sz w:val="22"/>
          <w:szCs w:val="22"/>
        </w:rPr>
        <w:t xml:space="preserve">definitivo </w:t>
      </w:r>
      <w:r w:rsidR="007E27E8">
        <w:rPr>
          <w:rFonts w:ascii="Arial" w:hAnsi="Arial" w:cs="Arial"/>
          <w:sz w:val="22"/>
          <w:szCs w:val="22"/>
        </w:rPr>
        <w:t>esclareceu</w:t>
      </w:r>
      <w:r w:rsidR="00230530" w:rsidRPr="007E27E8">
        <w:rPr>
          <w:rFonts w:ascii="Arial" w:hAnsi="Arial" w:cs="Arial"/>
          <w:sz w:val="22"/>
          <w:szCs w:val="22"/>
        </w:rPr>
        <w:t xml:space="preserve"> esta consideração.</w:t>
      </w:r>
    </w:p>
    <w:p w14:paraId="04ABFE21" w14:textId="77777777" w:rsidR="00553A30" w:rsidRDefault="00553A30" w:rsidP="00553A30">
      <w:pPr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</w:p>
    <w:p w14:paraId="3D03A56E" w14:textId="00E8F92E" w:rsidR="00F4340B" w:rsidRDefault="007E27E8" w:rsidP="00553A30">
      <w:pPr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Assim, uma vez que não podia </w:t>
      </w:r>
      <w:r w:rsidR="00A5492F" w:rsidRPr="00A5492F">
        <w:rPr>
          <w:rFonts w:ascii="Arial" w:hAnsi="Arial" w:cs="Arial"/>
          <w:sz w:val="22"/>
          <w:szCs w:val="22"/>
        </w:rPr>
        <w:t>ser penalizada na estabilidade da sua carreira docente, nomeadamente em termos de avaliação de desempenho</w:t>
      </w:r>
      <w:r>
        <w:rPr>
          <w:rFonts w:ascii="Arial" w:hAnsi="Arial" w:cs="Arial"/>
          <w:sz w:val="22"/>
          <w:szCs w:val="22"/>
        </w:rPr>
        <w:t xml:space="preserve">, </w:t>
      </w:r>
      <w:r w:rsidR="00F4340B">
        <w:rPr>
          <w:rFonts w:ascii="Arial" w:hAnsi="Arial" w:cs="Arial"/>
          <w:sz w:val="22"/>
          <w:szCs w:val="22"/>
        </w:rPr>
        <w:t>em</w:t>
      </w:r>
      <w:r w:rsidR="00A5492F" w:rsidRPr="00A5492F">
        <w:rPr>
          <w:rFonts w:ascii="Arial" w:hAnsi="Arial" w:cs="Arial"/>
          <w:sz w:val="22"/>
          <w:szCs w:val="22"/>
        </w:rPr>
        <w:t xml:space="preserve"> virtude de </w:t>
      </w:r>
      <w:r w:rsidR="00F4340B">
        <w:rPr>
          <w:rFonts w:ascii="Arial" w:hAnsi="Arial" w:cs="Arial"/>
          <w:sz w:val="22"/>
          <w:szCs w:val="22"/>
        </w:rPr>
        <w:t xml:space="preserve">no referido ano escolar </w:t>
      </w:r>
      <w:r w:rsidR="00A5492F" w:rsidRPr="00A5492F">
        <w:rPr>
          <w:rFonts w:ascii="Arial" w:hAnsi="Arial" w:cs="Arial"/>
          <w:sz w:val="22"/>
          <w:szCs w:val="22"/>
        </w:rPr>
        <w:t xml:space="preserve">não ter tido ligação funcional ao Agrupamento de Escolas, pelo período de tempo necessário para avaliação, </w:t>
      </w:r>
      <w:r>
        <w:rPr>
          <w:rFonts w:ascii="Arial" w:hAnsi="Arial" w:cs="Arial"/>
          <w:sz w:val="22"/>
          <w:szCs w:val="22"/>
        </w:rPr>
        <w:t>porque detinha condição</w:t>
      </w:r>
      <w:r w:rsidR="00F4340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recorreu</w:t>
      </w:r>
      <w:r w:rsidR="00A5492F" w:rsidRPr="00A5492F">
        <w:rPr>
          <w:rFonts w:ascii="Arial" w:hAnsi="Arial" w:cs="Arial"/>
          <w:sz w:val="22"/>
          <w:szCs w:val="22"/>
        </w:rPr>
        <w:t xml:space="preserve"> ao mecanismo previsto no n.º 7 do artigo 40º do ECD; </w:t>
      </w:r>
      <w:r w:rsidR="00A5492F" w:rsidRPr="00A5492F">
        <w:rPr>
          <w:rFonts w:ascii="Arial" w:hAnsi="Arial" w:cs="Arial"/>
          <w:sz w:val="22"/>
          <w:szCs w:val="22"/>
        </w:rPr>
        <w:lastRenderedPageBreak/>
        <w:t xml:space="preserve">conforme passa a citar “ O disposto no número anterior aplica-se aos docentes que permaneçam em situação de ausência ao serviço equiparada a prestação efetiva de trabalho que inviabilize a verificação do requisito de tempo mínimo para a avaliação do desempenho.” Em consonância com o nº 6 do artigo 40º do ECD, </w:t>
      </w:r>
      <w:r w:rsidR="002B73DA">
        <w:rPr>
          <w:rFonts w:ascii="Arial" w:hAnsi="Arial" w:cs="Arial"/>
          <w:sz w:val="22"/>
          <w:szCs w:val="22"/>
        </w:rPr>
        <w:t xml:space="preserve">o </w:t>
      </w:r>
      <w:r w:rsidR="00A5492F" w:rsidRPr="00A5492F">
        <w:rPr>
          <w:rFonts w:ascii="Arial" w:hAnsi="Arial" w:cs="Arial"/>
          <w:sz w:val="22"/>
          <w:szCs w:val="22"/>
        </w:rPr>
        <w:t>que permit</w:t>
      </w:r>
      <w:r w:rsidR="002B73DA">
        <w:rPr>
          <w:rFonts w:ascii="Arial" w:hAnsi="Arial" w:cs="Arial"/>
          <w:sz w:val="22"/>
          <w:szCs w:val="22"/>
        </w:rPr>
        <w:t xml:space="preserve">iu à (ao) </w:t>
      </w:r>
      <w:r w:rsidR="00A5492F" w:rsidRPr="00A5492F">
        <w:rPr>
          <w:rFonts w:ascii="Arial" w:hAnsi="Arial" w:cs="Arial"/>
          <w:sz w:val="22"/>
          <w:szCs w:val="22"/>
        </w:rPr>
        <w:t xml:space="preserve">docente a opção pela menção qualitativa que </w:t>
      </w:r>
      <w:r w:rsidR="002B73DA">
        <w:rPr>
          <w:rFonts w:ascii="Arial" w:hAnsi="Arial" w:cs="Arial"/>
          <w:sz w:val="22"/>
          <w:szCs w:val="22"/>
        </w:rPr>
        <w:t>foi</w:t>
      </w:r>
      <w:r w:rsidR="00A5492F" w:rsidRPr="00A5492F">
        <w:rPr>
          <w:rFonts w:ascii="Arial" w:hAnsi="Arial" w:cs="Arial"/>
          <w:sz w:val="22"/>
          <w:szCs w:val="22"/>
        </w:rPr>
        <w:t xml:space="preserve"> atribuída na última avaliação do desempenho em exercício efetivo de funções docentes</w:t>
      </w:r>
      <w:r w:rsidR="007C1892">
        <w:rPr>
          <w:rFonts w:ascii="Arial" w:hAnsi="Arial" w:cs="Arial"/>
          <w:sz w:val="22"/>
          <w:szCs w:val="22"/>
        </w:rPr>
        <w:t xml:space="preserve">, in </w:t>
      </w:r>
      <w:proofErr w:type="spellStart"/>
      <w:r w:rsidR="007C1892">
        <w:rPr>
          <w:rFonts w:ascii="Arial" w:hAnsi="Arial" w:cs="Arial"/>
          <w:sz w:val="22"/>
          <w:szCs w:val="22"/>
        </w:rPr>
        <w:t>casu</w:t>
      </w:r>
      <w:proofErr w:type="spellEnd"/>
      <w:r w:rsidR="007C1892">
        <w:rPr>
          <w:rFonts w:ascii="Arial" w:hAnsi="Arial" w:cs="Arial"/>
          <w:sz w:val="22"/>
          <w:szCs w:val="22"/>
        </w:rPr>
        <w:t>, de “Bom”.</w:t>
      </w:r>
      <w:r w:rsidR="00A5492F" w:rsidRPr="00A5492F">
        <w:rPr>
          <w:rFonts w:ascii="Arial" w:hAnsi="Arial" w:cs="Arial"/>
          <w:sz w:val="22"/>
          <w:szCs w:val="22"/>
        </w:rPr>
        <w:t xml:space="preserve"> </w:t>
      </w:r>
    </w:p>
    <w:p w14:paraId="382E3F0A" w14:textId="77777777" w:rsidR="00553A30" w:rsidRDefault="00553A30" w:rsidP="00553A30">
      <w:pPr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</w:p>
    <w:p w14:paraId="011BB70B" w14:textId="5540F61B" w:rsidR="00F4340B" w:rsidRDefault="007E27E8" w:rsidP="00553A30">
      <w:pPr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Dizer ainda, que solicitou esclarecimentos </w:t>
      </w:r>
      <w:r w:rsidR="00F4340B">
        <w:rPr>
          <w:rFonts w:ascii="Arial" w:hAnsi="Arial" w:cs="Arial"/>
          <w:sz w:val="22"/>
          <w:szCs w:val="22"/>
        </w:rPr>
        <w:t xml:space="preserve">superiormente </w:t>
      </w:r>
      <w:r>
        <w:rPr>
          <w:rFonts w:ascii="Arial" w:hAnsi="Arial" w:cs="Arial"/>
          <w:sz w:val="22"/>
          <w:szCs w:val="22"/>
        </w:rPr>
        <w:t>e foi considerad</w:t>
      </w:r>
      <w:r w:rsidR="00F4340B">
        <w:rPr>
          <w:rFonts w:ascii="Arial" w:hAnsi="Arial" w:cs="Arial"/>
          <w:sz w:val="22"/>
          <w:szCs w:val="22"/>
        </w:rPr>
        <w:t>o (a)</w:t>
      </w:r>
      <w:r>
        <w:rPr>
          <w:rFonts w:ascii="Arial" w:hAnsi="Arial" w:cs="Arial"/>
          <w:sz w:val="22"/>
          <w:szCs w:val="22"/>
        </w:rPr>
        <w:t xml:space="preserve"> avaliado(a) para todos os efeitos legais.</w:t>
      </w:r>
    </w:p>
    <w:p w14:paraId="530A37DE" w14:textId="77777777" w:rsidR="00553A30" w:rsidRDefault="00553A30" w:rsidP="00553A30">
      <w:pPr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</w:p>
    <w:p w14:paraId="6D9CDE63" w14:textId="613540F7" w:rsidR="000D25BB" w:rsidRDefault="007E27E8" w:rsidP="00553A30">
      <w:pPr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Estranhamente</w:t>
      </w:r>
      <w:r w:rsidR="00F4340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depara-se agora </w:t>
      </w:r>
      <w:r w:rsidR="00985217">
        <w:rPr>
          <w:rFonts w:ascii="Arial" w:hAnsi="Arial" w:cs="Arial"/>
          <w:sz w:val="22"/>
          <w:szCs w:val="22"/>
        </w:rPr>
        <w:t xml:space="preserve">o (a) aqui exponente </w:t>
      </w:r>
      <w:r>
        <w:rPr>
          <w:rFonts w:ascii="Arial" w:hAnsi="Arial" w:cs="Arial"/>
          <w:sz w:val="22"/>
          <w:szCs w:val="22"/>
        </w:rPr>
        <w:t>com um efeito atribuído retroativamente à sua avaliação</w:t>
      </w:r>
      <w:r w:rsidR="000D25BB">
        <w:rPr>
          <w:rFonts w:ascii="Arial" w:hAnsi="Arial" w:cs="Arial"/>
          <w:sz w:val="22"/>
          <w:szCs w:val="22"/>
        </w:rPr>
        <w:t xml:space="preserve">, que </w:t>
      </w:r>
      <w:r w:rsidR="00985217">
        <w:rPr>
          <w:rFonts w:ascii="Arial" w:hAnsi="Arial" w:cs="Arial"/>
          <w:sz w:val="22"/>
          <w:szCs w:val="22"/>
        </w:rPr>
        <w:t>o (a)</w:t>
      </w:r>
      <w:r w:rsidR="000D25BB">
        <w:rPr>
          <w:rFonts w:ascii="Arial" w:hAnsi="Arial" w:cs="Arial"/>
          <w:sz w:val="22"/>
          <w:szCs w:val="22"/>
        </w:rPr>
        <w:t xml:space="preserve"> impede de transitar no seu caso pessoal ao nível remuneratório ____, </w:t>
      </w:r>
      <w:r w:rsidR="007C1892">
        <w:rPr>
          <w:rFonts w:ascii="Arial" w:hAnsi="Arial" w:cs="Arial"/>
          <w:sz w:val="22"/>
          <w:szCs w:val="22"/>
        </w:rPr>
        <w:t>o</w:t>
      </w:r>
      <w:r w:rsidR="00F4340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4340B">
        <w:rPr>
          <w:rFonts w:ascii="Arial" w:hAnsi="Arial" w:cs="Arial"/>
          <w:sz w:val="22"/>
          <w:szCs w:val="22"/>
        </w:rPr>
        <w:t xml:space="preserve">que </w:t>
      </w:r>
      <w:r w:rsidR="002B73DA">
        <w:rPr>
          <w:rFonts w:ascii="Arial" w:hAnsi="Arial" w:cs="Arial"/>
          <w:sz w:val="22"/>
          <w:szCs w:val="22"/>
        </w:rPr>
        <w:t xml:space="preserve"> o</w:t>
      </w:r>
      <w:proofErr w:type="gramEnd"/>
      <w:r w:rsidR="002B73DA">
        <w:rPr>
          <w:rFonts w:ascii="Arial" w:hAnsi="Arial" w:cs="Arial"/>
          <w:sz w:val="22"/>
          <w:szCs w:val="22"/>
        </w:rPr>
        <w:t xml:space="preserve"> (</w:t>
      </w:r>
      <w:r w:rsidR="00F4340B">
        <w:rPr>
          <w:rFonts w:ascii="Arial" w:hAnsi="Arial" w:cs="Arial"/>
          <w:sz w:val="22"/>
          <w:szCs w:val="22"/>
        </w:rPr>
        <w:t>a</w:t>
      </w:r>
      <w:r w:rsidR="002B73DA">
        <w:rPr>
          <w:rFonts w:ascii="Arial" w:hAnsi="Arial" w:cs="Arial"/>
          <w:sz w:val="22"/>
          <w:szCs w:val="22"/>
        </w:rPr>
        <w:t>)</w:t>
      </w:r>
      <w:r w:rsidR="00F4340B">
        <w:rPr>
          <w:rFonts w:ascii="Arial" w:hAnsi="Arial" w:cs="Arial"/>
          <w:sz w:val="22"/>
          <w:szCs w:val="22"/>
        </w:rPr>
        <w:t xml:space="preserve"> penaliza deveras, </w:t>
      </w:r>
      <w:r w:rsidR="000D25BB">
        <w:rPr>
          <w:rFonts w:ascii="Arial" w:hAnsi="Arial" w:cs="Arial"/>
          <w:sz w:val="22"/>
          <w:szCs w:val="22"/>
        </w:rPr>
        <w:t>quando na verdade detém as demais condições, de tempo de serviço, formação contínua, e requereu as aulas observadas (caso transite ao nível remuneratório 205).</w:t>
      </w:r>
    </w:p>
    <w:p w14:paraId="1D13BE22" w14:textId="77777777" w:rsidR="00553A30" w:rsidRDefault="00553A30" w:rsidP="00553A30">
      <w:pPr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</w:p>
    <w:p w14:paraId="5249BBCF" w14:textId="4A0E2E51" w:rsidR="007C1892" w:rsidRDefault="007C1892" w:rsidP="00553A30">
      <w:pPr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Importa ainda referir, que uma medida desta natureza constitui uma clara desconsideração comparativamente com os docentes dos quadros, que ao longo dos anos têm mobilizado a última avaliação e consequentemente progredido sem qualquer entrave na carreira.</w:t>
      </w:r>
    </w:p>
    <w:p w14:paraId="3F437B69" w14:textId="77777777" w:rsidR="00553A30" w:rsidRDefault="00553A30" w:rsidP="00553A30">
      <w:pPr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</w:p>
    <w:p w14:paraId="5AC3AFB4" w14:textId="77777777" w:rsidR="00553A30" w:rsidRDefault="00985217" w:rsidP="00553A30">
      <w:pPr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Vendo-se lesado (a) no seu direito mais não lhe resta senão, dirigir-se a V. Exa. para que em nome dos mais elementares valores que enformam o nosso Estado de </w:t>
      </w:r>
      <w:r w:rsidR="00F4340B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ireito no caso pelo </w:t>
      </w:r>
      <w:r w:rsidR="00F4340B">
        <w:rPr>
          <w:rFonts w:ascii="Arial" w:hAnsi="Arial" w:cs="Arial"/>
          <w:sz w:val="22"/>
          <w:szCs w:val="22"/>
        </w:rPr>
        <w:t>princípio</w:t>
      </w:r>
      <w:r>
        <w:rPr>
          <w:rFonts w:ascii="Arial" w:hAnsi="Arial" w:cs="Arial"/>
          <w:sz w:val="22"/>
          <w:szCs w:val="22"/>
        </w:rPr>
        <w:t xml:space="preserve"> da proteção da confiança, </w:t>
      </w:r>
      <w:r w:rsidR="00F4340B">
        <w:rPr>
          <w:rFonts w:ascii="Arial" w:hAnsi="Arial" w:cs="Arial"/>
          <w:sz w:val="22"/>
          <w:szCs w:val="22"/>
        </w:rPr>
        <w:t>segurança</w:t>
      </w:r>
      <w:r>
        <w:rPr>
          <w:rFonts w:ascii="Arial" w:hAnsi="Arial" w:cs="Arial"/>
          <w:sz w:val="22"/>
          <w:szCs w:val="22"/>
        </w:rPr>
        <w:t xml:space="preserve"> jurídica e mesmo boa fé</w:t>
      </w:r>
      <w:r w:rsidR="00F4340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uma vez que legitimamente partiu do pressuposto que a sua avaliação era válida para todos os efeitos legais, se digne intervir na presente situação</w:t>
      </w:r>
      <w:r w:rsidR="007C189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F4340B">
        <w:rPr>
          <w:rFonts w:ascii="Arial" w:hAnsi="Arial" w:cs="Arial"/>
          <w:sz w:val="22"/>
          <w:szCs w:val="22"/>
        </w:rPr>
        <w:t>no sentido d</w:t>
      </w:r>
      <w:r>
        <w:rPr>
          <w:rFonts w:ascii="Arial" w:hAnsi="Arial" w:cs="Arial"/>
          <w:sz w:val="22"/>
          <w:szCs w:val="22"/>
        </w:rPr>
        <w:t xml:space="preserve">a avaliação realizada ao abrigo do nº 6 e 7º do artigo 40º do ECD, ser considerada para efeitos de transição de nível remuneratório dos docentes contratados, </w:t>
      </w:r>
      <w:r w:rsidR="002B73DA">
        <w:rPr>
          <w:rFonts w:ascii="Arial" w:hAnsi="Arial" w:cs="Arial"/>
          <w:sz w:val="22"/>
          <w:szCs w:val="22"/>
        </w:rPr>
        <w:t xml:space="preserve">no seu caso ao nível remuneratório _____, </w:t>
      </w:r>
      <w:r>
        <w:rPr>
          <w:rFonts w:ascii="Arial" w:hAnsi="Arial" w:cs="Arial"/>
          <w:sz w:val="22"/>
          <w:szCs w:val="22"/>
        </w:rPr>
        <w:t>por ser devido e da mais elementar Justiça.</w:t>
      </w:r>
    </w:p>
    <w:p w14:paraId="30E45E04" w14:textId="77777777" w:rsidR="00553A30" w:rsidRDefault="00553A30" w:rsidP="00553A30">
      <w:pPr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</w:p>
    <w:p w14:paraId="0D9B1A18" w14:textId="76C581F1" w:rsidR="00553A30" w:rsidRDefault="00553A30" w:rsidP="00553A30">
      <w:pPr>
        <w:tabs>
          <w:tab w:val="left" w:pos="5136"/>
        </w:tabs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</w:p>
    <w:p w14:paraId="302C29AB" w14:textId="77777777" w:rsidR="00553A30" w:rsidRDefault="00553A30" w:rsidP="00553A30">
      <w:pPr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</w:t>
      </w:r>
      <w:r w:rsidR="006B58CF">
        <w:rPr>
          <w:rFonts w:ascii="Arial" w:hAnsi="Arial" w:cs="Arial"/>
          <w:sz w:val="22"/>
          <w:szCs w:val="22"/>
        </w:rPr>
        <w:t xml:space="preserve">___________, __ de __________ </w:t>
      </w:r>
      <w:proofErr w:type="spellStart"/>
      <w:r w:rsidR="006B58CF">
        <w:rPr>
          <w:rFonts w:ascii="Arial" w:hAnsi="Arial" w:cs="Arial"/>
          <w:sz w:val="22"/>
          <w:szCs w:val="22"/>
        </w:rPr>
        <w:t>de</w:t>
      </w:r>
      <w:proofErr w:type="spellEnd"/>
      <w:r w:rsidR="006B58CF">
        <w:rPr>
          <w:rFonts w:ascii="Arial" w:hAnsi="Arial" w:cs="Arial"/>
          <w:sz w:val="22"/>
          <w:szCs w:val="22"/>
        </w:rPr>
        <w:t xml:space="preserve"> 2024</w:t>
      </w:r>
    </w:p>
    <w:p w14:paraId="32EA6B57" w14:textId="77777777" w:rsidR="00553A30" w:rsidRDefault="00553A30" w:rsidP="00553A30">
      <w:pPr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</w:p>
    <w:p w14:paraId="65ACE835" w14:textId="77777777" w:rsidR="00553A30" w:rsidRDefault="006B58CF" w:rsidP="00553A30">
      <w:pPr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Espera Deferimento </w:t>
      </w:r>
    </w:p>
    <w:p w14:paraId="1DD579DB" w14:textId="77777777" w:rsidR="00553A30" w:rsidRDefault="00553A30" w:rsidP="00553A30">
      <w:pPr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</w:p>
    <w:p w14:paraId="4AD0AA73" w14:textId="77777777" w:rsidR="00553A30" w:rsidRDefault="006B58CF" w:rsidP="00553A30">
      <w:pPr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O(A) Exponente</w:t>
      </w:r>
    </w:p>
    <w:p w14:paraId="0CDE01B4" w14:textId="77777777" w:rsidR="00553A30" w:rsidRDefault="00553A30" w:rsidP="00553A30">
      <w:pPr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</w:p>
    <w:p w14:paraId="1B14E275" w14:textId="1FCBBAAF" w:rsidR="007E46C8" w:rsidRDefault="006B58CF" w:rsidP="007E46C8">
      <w:pPr>
        <w:spacing w:line="360" w:lineRule="auto"/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</w:t>
      </w:r>
    </w:p>
    <w:p w14:paraId="7C53397C" w14:textId="044265EE" w:rsidR="007E46C8" w:rsidRPr="007E46C8" w:rsidRDefault="007E46C8" w:rsidP="007E46C8">
      <w:pPr>
        <w:spacing w:line="360" w:lineRule="auto"/>
        <w:ind w:left="-56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24D0979" wp14:editId="55CE4B2C">
            <wp:extent cx="1600200" cy="533400"/>
            <wp:effectExtent l="0" t="0" r="0" b="0"/>
            <wp:docPr id="22013416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134168" name="Imagem 22013416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46C8" w:rsidRPr="007E46C8" w:rsidSect="008673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991" w:bottom="13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68A84" w14:textId="77777777" w:rsidR="008673BE" w:rsidRDefault="008673BE" w:rsidP="00DB3073">
      <w:r>
        <w:separator/>
      </w:r>
    </w:p>
  </w:endnote>
  <w:endnote w:type="continuationSeparator" w:id="0">
    <w:p w14:paraId="6CCF877C" w14:textId="77777777" w:rsidR="008673BE" w:rsidRDefault="008673BE" w:rsidP="00DB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81692" w14:textId="77777777" w:rsidR="007E46C8" w:rsidRDefault="007E46C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3732025"/>
      <w:docPartObj>
        <w:docPartGallery w:val="Page Numbers (Bottom of Page)"/>
        <w:docPartUnique/>
      </w:docPartObj>
    </w:sdtPr>
    <w:sdtContent>
      <w:p w14:paraId="7F80F73F" w14:textId="5F728484" w:rsidR="00D467B9" w:rsidRDefault="00D467B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864305" w14:textId="77777777" w:rsidR="00D467B9" w:rsidRDefault="00D467B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B514E" w14:textId="77777777" w:rsidR="007E46C8" w:rsidRDefault="007E46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DECB3" w14:textId="77777777" w:rsidR="008673BE" w:rsidRDefault="008673BE" w:rsidP="00DB3073">
      <w:r>
        <w:separator/>
      </w:r>
    </w:p>
  </w:footnote>
  <w:footnote w:type="continuationSeparator" w:id="0">
    <w:p w14:paraId="6405FB4A" w14:textId="77777777" w:rsidR="008673BE" w:rsidRDefault="008673BE" w:rsidP="00DB3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4FCF6" w14:textId="5F5AE2F2" w:rsidR="007E46C8" w:rsidRDefault="00000000">
    <w:pPr>
      <w:pStyle w:val="Cabealho"/>
    </w:pPr>
    <w:r>
      <w:rPr>
        <w:noProof/>
      </w:rPr>
      <w:pict w14:anchorId="3CC13A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3314511" o:spid="_x0000_s1027" type="#_x0000_t75" alt="" style="position:absolute;margin-left:0;margin-top:0;width:460.65pt;height:153.5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esign sem nom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BC508" w14:textId="3F50F97E" w:rsidR="007E46C8" w:rsidRDefault="00000000">
    <w:pPr>
      <w:pStyle w:val="Cabealho"/>
    </w:pPr>
    <w:r>
      <w:rPr>
        <w:noProof/>
      </w:rPr>
      <w:pict w14:anchorId="20801A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3314512" o:spid="_x0000_s1026" type="#_x0000_t75" alt="" style="position:absolute;margin-left:0;margin-top:0;width:460.65pt;height:153.5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esign sem nom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0FDCF" w14:textId="54861477" w:rsidR="007E46C8" w:rsidRDefault="00000000">
    <w:pPr>
      <w:pStyle w:val="Cabealho"/>
    </w:pPr>
    <w:r>
      <w:rPr>
        <w:noProof/>
      </w:rPr>
      <w:pict w14:anchorId="36CBED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3314510" o:spid="_x0000_s1025" type="#_x0000_t75" alt="" style="position:absolute;margin-left:0;margin-top:0;width:460.65pt;height:153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esign sem nom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ED"/>
    <w:rsid w:val="00034AFD"/>
    <w:rsid w:val="00036350"/>
    <w:rsid w:val="00056F62"/>
    <w:rsid w:val="0007137F"/>
    <w:rsid w:val="000D21A4"/>
    <w:rsid w:val="000D25BB"/>
    <w:rsid w:val="001164F8"/>
    <w:rsid w:val="00127A62"/>
    <w:rsid w:val="001367C5"/>
    <w:rsid w:val="0014052B"/>
    <w:rsid w:val="00172DC8"/>
    <w:rsid w:val="00196412"/>
    <w:rsid w:val="001C6A51"/>
    <w:rsid w:val="0021663C"/>
    <w:rsid w:val="00227060"/>
    <w:rsid w:val="00230530"/>
    <w:rsid w:val="00246DC0"/>
    <w:rsid w:val="002A261A"/>
    <w:rsid w:val="002B73DA"/>
    <w:rsid w:val="002F5E20"/>
    <w:rsid w:val="00366231"/>
    <w:rsid w:val="003769FE"/>
    <w:rsid w:val="003A1E55"/>
    <w:rsid w:val="003B26AF"/>
    <w:rsid w:val="003F39CA"/>
    <w:rsid w:val="003F74DB"/>
    <w:rsid w:val="0040615B"/>
    <w:rsid w:val="0043572D"/>
    <w:rsid w:val="004625B6"/>
    <w:rsid w:val="004734A5"/>
    <w:rsid w:val="004D287A"/>
    <w:rsid w:val="004D2E0B"/>
    <w:rsid w:val="004E6194"/>
    <w:rsid w:val="004F0917"/>
    <w:rsid w:val="004F17CF"/>
    <w:rsid w:val="005014F8"/>
    <w:rsid w:val="00541D3D"/>
    <w:rsid w:val="00547495"/>
    <w:rsid w:val="00547533"/>
    <w:rsid w:val="00553A30"/>
    <w:rsid w:val="00555313"/>
    <w:rsid w:val="00592D62"/>
    <w:rsid w:val="005A5ACD"/>
    <w:rsid w:val="005A70A3"/>
    <w:rsid w:val="005C5926"/>
    <w:rsid w:val="005F4685"/>
    <w:rsid w:val="00615BFA"/>
    <w:rsid w:val="0062410F"/>
    <w:rsid w:val="006A0121"/>
    <w:rsid w:val="006A69AD"/>
    <w:rsid w:val="006B58CF"/>
    <w:rsid w:val="006E4A25"/>
    <w:rsid w:val="006F317E"/>
    <w:rsid w:val="006F73FA"/>
    <w:rsid w:val="0079351C"/>
    <w:rsid w:val="007C1892"/>
    <w:rsid w:val="007E1B95"/>
    <w:rsid w:val="007E27E8"/>
    <w:rsid w:val="007E3046"/>
    <w:rsid w:val="007E46C8"/>
    <w:rsid w:val="00827957"/>
    <w:rsid w:val="0083350D"/>
    <w:rsid w:val="008673BE"/>
    <w:rsid w:val="0087080A"/>
    <w:rsid w:val="0088210E"/>
    <w:rsid w:val="00887F6B"/>
    <w:rsid w:val="008950CA"/>
    <w:rsid w:val="008B7363"/>
    <w:rsid w:val="008C1FED"/>
    <w:rsid w:val="008F1A37"/>
    <w:rsid w:val="00922F64"/>
    <w:rsid w:val="00934FEE"/>
    <w:rsid w:val="00944BD9"/>
    <w:rsid w:val="00946ED4"/>
    <w:rsid w:val="00962042"/>
    <w:rsid w:val="00967407"/>
    <w:rsid w:val="00985217"/>
    <w:rsid w:val="009A6464"/>
    <w:rsid w:val="009B136C"/>
    <w:rsid w:val="009B6CBD"/>
    <w:rsid w:val="00A26D1C"/>
    <w:rsid w:val="00A3193A"/>
    <w:rsid w:val="00A5492F"/>
    <w:rsid w:val="00A90A6B"/>
    <w:rsid w:val="00AD5C3E"/>
    <w:rsid w:val="00AE025A"/>
    <w:rsid w:val="00B017B9"/>
    <w:rsid w:val="00B16C2F"/>
    <w:rsid w:val="00B462FB"/>
    <w:rsid w:val="00B641CB"/>
    <w:rsid w:val="00B82C18"/>
    <w:rsid w:val="00B92622"/>
    <w:rsid w:val="00BB61A9"/>
    <w:rsid w:val="00BC7D36"/>
    <w:rsid w:val="00BD777B"/>
    <w:rsid w:val="00BE006F"/>
    <w:rsid w:val="00BE46AE"/>
    <w:rsid w:val="00C15120"/>
    <w:rsid w:val="00C371FE"/>
    <w:rsid w:val="00C4169C"/>
    <w:rsid w:val="00C60408"/>
    <w:rsid w:val="00C66E98"/>
    <w:rsid w:val="00C74C27"/>
    <w:rsid w:val="00C75664"/>
    <w:rsid w:val="00C932C1"/>
    <w:rsid w:val="00CA7BA7"/>
    <w:rsid w:val="00CD5B4F"/>
    <w:rsid w:val="00D24DDF"/>
    <w:rsid w:val="00D45FF1"/>
    <w:rsid w:val="00D467B9"/>
    <w:rsid w:val="00D607B8"/>
    <w:rsid w:val="00DB27BC"/>
    <w:rsid w:val="00DB3073"/>
    <w:rsid w:val="00DE78F2"/>
    <w:rsid w:val="00E15AF1"/>
    <w:rsid w:val="00E25622"/>
    <w:rsid w:val="00E46785"/>
    <w:rsid w:val="00E63AD9"/>
    <w:rsid w:val="00E74096"/>
    <w:rsid w:val="00E82359"/>
    <w:rsid w:val="00E90504"/>
    <w:rsid w:val="00E961F4"/>
    <w:rsid w:val="00E96769"/>
    <w:rsid w:val="00EB1035"/>
    <w:rsid w:val="00EE2725"/>
    <w:rsid w:val="00F06597"/>
    <w:rsid w:val="00F14524"/>
    <w:rsid w:val="00F25E70"/>
    <w:rsid w:val="00F4340B"/>
    <w:rsid w:val="00F77F5E"/>
    <w:rsid w:val="00F86A01"/>
    <w:rsid w:val="00FA6767"/>
    <w:rsid w:val="00FB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D8AAC"/>
  <w15:docId w15:val="{3E141101-3D22-434E-851F-62DCFB36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B307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DB3073"/>
  </w:style>
  <w:style w:type="paragraph" w:styleId="Rodap">
    <w:name w:val="footer"/>
    <w:basedOn w:val="Normal"/>
    <w:link w:val="RodapCarter"/>
    <w:uiPriority w:val="99"/>
    <w:unhideWhenUsed/>
    <w:rsid w:val="00DB307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DB3073"/>
  </w:style>
  <w:style w:type="paragraph" w:styleId="Textodebalo">
    <w:name w:val="Balloon Text"/>
    <w:basedOn w:val="Normal"/>
    <w:link w:val="TextodebaloCarter"/>
    <w:uiPriority w:val="99"/>
    <w:semiHidden/>
    <w:unhideWhenUsed/>
    <w:rsid w:val="00DB307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B307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arter"/>
    <w:semiHidden/>
    <w:unhideWhenUsed/>
    <w:rsid w:val="00944BD9"/>
    <w:pPr>
      <w:jc w:val="both"/>
    </w:pPr>
    <w:rPr>
      <w:rFonts w:ascii="Arial" w:hAnsi="Arial"/>
      <w:lang w:val="x-none" w:eastAsia="x-none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944BD9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vanodecorpodetexto2">
    <w:name w:val="Body Text Indent 2"/>
    <w:basedOn w:val="Normal"/>
    <w:link w:val="Avanodecorpodetexto2Carter"/>
    <w:semiHidden/>
    <w:unhideWhenUsed/>
    <w:rsid w:val="00944BD9"/>
    <w:pPr>
      <w:spacing w:line="360" w:lineRule="auto"/>
      <w:ind w:left="2520" w:firstLine="720"/>
      <w:jc w:val="both"/>
    </w:pPr>
    <w:rPr>
      <w:rFonts w:ascii="Arial" w:hAnsi="Arial" w:cs="Arial"/>
    </w:rPr>
  </w:style>
  <w:style w:type="character" w:customStyle="1" w:styleId="Avanodecorpodetexto2Carter">
    <w:name w:val="Avanço de corpo de texto 2 Caráter"/>
    <w:basedOn w:val="Tipodeletrapredefinidodopargrafo"/>
    <w:link w:val="Avanodecorpodetexto2"/>
    <w:semiHidden/>
    <w:rsid w:val="00944BD9"/>
    <w:rPr>
      <w:rFonts w:ascii="Arial" w:eastAsia="Times New Roman" w:hAnsi="Arial" w:cs="Arial"/>
      <w:sz w:val="24"/>
      <w:szCs w:val="24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2F5E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3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2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18F28-E9F7-4EEA-BA4B-24EE51851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catarina</cp:lastModifiedBy>
  <cp:revision>2</cp:revision>
  <cp:lastPrinted>2016-02-16T15:17:00Z</cp:lastPrinted>
  <dcterms:created xsi:type="dcterms:W3CDTF">2024-01-16T19:52:00Z</dcterms:created>
  <dcterms:modified xsi:type="dcterms:W3CDTF">2024-01-16T19:52:00Z</dcterms:modified>
</cp:coreProperties>
</file>